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26E" w:rsidRPr="00584946" w:rsidRDefault="00E9426E" w:rsidP="00E9426E">
      <w:pPr>
        <w:jc w:val="center"/>
        <w:rPr>
          <w:sz w:val="32"/>
          <w:szCs w:val="32"/>
        </w:rPr>
      </w:pPr>
    </w:p>
    <w:p w:rsidR="00E9426E" w:rsidRPr="00A41D73" w:rsidRDefault="00E9426E" w:rsidP="00E9426E">
      <w:pPr>
        <w:ind w:firstLine="1134"/>
        <w:rPr>
          <w:sz w:val="28"/>
          <w:szCs w:val="28"/>
        </w:rPr>
      </w:pPr>
      <w:r w:rsidRPr="00A41D73">
        <w:rPr>
          <w:sz w:val="28"/>
          <w:szCs w:val="28"/>
        </w:rPr>
        <w:t xml:space="preserve">На виконання наказів Міністерства освіти і науки України №55 від 28.01.2005р. «Про запровадження звітування керівників дошкільних, загальноосвітніх та професійно-технічних навчальних закладів», № 178 від 23.02.2005р.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сьогодні проводиться звіт директора школи про діяльність закладу. </w:t>
      </w:r>
    </w:p>
    <w:p w:rsidR="00E9426E" w:rsidRPr="00A41D73" w:rsidRDefault="00E9426E" w:rsidP="00E9426E">
      <w:pPr>
        <w:ind w:firstLine="1134"/>
        <w:rPr>
          <w:sz w:val="28"/>
          <w:szCs w:val="28"/>
        </w:rPr>
      </w:pPr>
      <w:r w:rsidRPr="00A41D73">
        <w:rPr>
          <w:sz w:val="28"/>
          <w:szCs w:val="28"/>
        </w:rPr>
        <w:t xml:space="preserve">Мета звіту: </w:t>
      </w:r>
    </w:p>
    <w:p w:rsidR="00E9426E" w:rsidRPr="00A41D73" w:rsidRDefault="00E9426E" w:rsidP="00E9426E">
      <w:pPr>
        <w:widowControl/>
        <w:numPr>
          <w:ilvl w:val="0"/>
          <w:numId w:val="14"/>
        </w:numPr>
        <w:autoSpaceDE/>
        <w:autoSpaceDN/>
        <w:adjustRightInd/>
        <w:rPr>
          <w:sz w:val="28"/>
          <w:szCs w:val="28"/>
        </w:rPr>
      </w:pPr>
      <w:r w:rsidRPr="00A41D73">
        <w:rPr>
          <w:sz w:val="28"/>
          <w:szCs w:val="28"/>
        </w:rPr>
        <w:t>забезпечити прозорість, відкритість і демократичність управління навчальним закладом;</w:t>
      </w:r>
    </w:p>
    <w:p w:rsidR="00E9426E" w:rsidRPr="00A41D73" w:rsidRDefault="00E9426E" w:rsidP="00E9426E">
      <w:pPr>
        <w:widowControl/>
        <w:numPr>
          <w:ilvl w:val="0"/>
          <w:numId w:val="14"/>
        </w:numPr>
        <w:autoSpaceDE/>
        <w:autoSpaceDN/>
        <w:adjustRightInd/>
        <w:rPr>
          <w:sz w:val="28"/>
          <w:szCs w:val="28"/>
        </w:rPr>
      </w:pPr>
      <w:r w:rsidRPr="00A41D73">
        <w:rPr>
          <w:sz w:val="28"/>
          <w:szCs w:val="28"/>
        </w:rPr>
        <w:t>ознайомити громадськість з робот</w:t>
      </w:r>
      <w:r>
        <w:rPr>
          <w:sz w:val="28"/>
          <w:szCs w:val="28"/>
        </w:rPr>
        <w:t>ою, проведеною директором у 2016-2017</w:t>
      </w:r>
      <w:r w:rsidRPr="00A41D73">
        <w:rPr>
          <w:sz w:val="28"/>
          <w:szCs w:val="28"/>
        </w:rPr>
        <w:t xml:space="preserve"> навчальному році;</w:t>
      </w:r>
    </w:p>
    <w:p w:rsidR="00E9426E" w:rsidRPr="00A41D73" w:rsidRDefault="00E9426E" w:rsidP="00E9426E">
      <w:pPr>
        <w:widowControl/>
        <w:numPr>
          <w:ilvl w:val="0"/>
          <w:numId w:val="14"/>
        </w:numPr>
        <w:autoSpaceDE/>
        <w:autoSpaceDN/>
        <w:adjustRightInd/>
        <w:rPr>
          <w:sz w:val="28"/>
          <w:szCs w:val="28"/>
        </w:rPr>
      </w:pPr>
      <w:r w:rsidRPr="00A41D73">
        <w:rPr>
          <w:sz w:val="28"/>
          <w:szCs w:val="28"/>
        </w:rPr>
        <w:t>стимулювати вплив громадськості на прийняття та виконання відповідних рішень у сфері управління;</w:t>
      </w:r>
    </w:p>
    <w:p w:rsidR="00E9426E" w:rsidRPr="00A41D73" w:rsidRDefault="00E9426E" w:rsidP="00E9426E">
      <w:pPr>
        <w:widowControl/>
        <w:numPr>
          <w:ilvl w:val="0"/>
          <w:numId w:val="14"/>
        </w:numPr>
        <w:autoSpaceDE/>
        <w:autoSpaceDN/>
        <w:adjustRightInd/>
        <w:rPr>
          <w:sz w:val="28"/>
          <w:szCs w:val="28"/>
        </w:rPr>
      </w:pPr>
      <w:r w:rsidRPr="00A41D73">
        <w:rPr>
          <w:sz w:val="28"/>
          <w:szCs w:val="28"/>
        </w:rPr>
        <w:t>посилити ресурс довіри батьків, спонсорів, громадських організацій.</w:t>
      </w:r>
    </w:p>
    <w:p w:rsidR="00E9426E" w:rsidRDefault="00E9426E" w:rsidP="00801EEE">
      <w:pPr>
        <w:jc w:val="left"/>
        <w:rPr>
          <w:b/>
          <w:sz w:val="28"/>
          <w:szCs w:val="28"/>
        </w:rPr>
      </w:pPr>
      <w:r w:rsidRPr="00A41D73">
        <w:rPr>
          <w:sz w:val="28"/>
          <w:szCs w:val="28"/>
        </w:rPr>
        <w:t>Як директор школи, у своїй діяльності протягом звітного періоду я керувалася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r w:rsidRPr="00A41D73">
        <w:rPr>
          <w:b/>
          <w:sz w:val="28"/>
          <w:szCs w:val="28"/>
        </w:rPr>
        <w:t xml:space="preserve"> </w:t>
      </w:r>
    </w:p>
    <w:p w:rsidR="00E9426E" w:rsidRPr="00A41D73" w:rsidRDefault="00E9426E" w:rsidP="00801EEE">
      <w:pPr>
        <w:jc w:val="center"/>
        <w:rPr>
          <w:b/>
          <w:sz w:val="28"/>
          <w:szCs w:val="28"/>
        </w:rPr>
      </w:pPr>
      <w:r w:rsidRPr="00A41D73">
        <w:rPr>
          <w:b/>
          <w:sz w:val="28"/>
          <w:szCs w:val="28"/>
        </w:rPr>
        <w:t>Загальна інформація про школу</w:t>
      </w:r>
    </w:p>
    <w:p w:rsidR="00E9426E" w:rsidRPr="00A41D73" w:rsidRDefault="00E9426E" w:rsidP="00E9426E">
      <w:pPr>
        <w:rPr>
          <w:sz w:val="28"/>
          <w:szCs w:val="28"/>
        </w:rPr>
      </w:pPr>
      <w:r w:rsidRPr="00A41D73">
        <w:rPr>
          <w:sz w:val="28"/>
          <w:szCs w:val="28"/>
        </w:rPr>
        <w:t xml:space="preserve">    Земельна ділянка, яка належить закладу має площу 1.6га. Перша будівля була прийнята в експлуатацію 1981 році. Навчально-виховний процес в цьому навчальному році було організовано відповідно до навчального та річного плану навчального закладу.</w:t>
      </w:r>
    </w:p>
    <w:p w:rsidR="00E9426E" w:rsidRPr="00A41D73" w:rsidRDefault="00E9426E" w:rsidP="00E9426E">
      <w:pPr>
        <w:rPr>
          <w:sz w:val="28"/>
          <w:szCs w:val="28"/>
        </w:rPr>
      </w:pPr>
      <w:r w:rsidRPr="00A41D73">
        <w:rPr>
          <w:sz w:val="28"/>
          <w:szCs w:val="28"/>
        </w:rPr>
        <w:t xml:space="preserve">   Учнівський колект</w:t>
      </w:r>
      <w:r>
        <w:rPr>
          <w:sz w:val="28"/>
          <w:szCs w:val="28"/>
        </w:rPr>
        <w:t>ив ЗОШ І-ІІ ступенів  налічує 67</w:t>
      </w:r>
      <w:r w:rsidRPr="00A41D73">
        <w:rPr>
          <w:sz w:val="28"/>
          <w:szCs w:val="28"/>
        </w:rPr>
        <w:t xml:space="preserve"> учні, які об’єднані у 9 класів та 17 вихо</w:t>
      </w:r>
      <w:r>
        <w:rPr>
          <w:sz w:val="28"/>
          <w:szCs w:val="28"/>
        </w:rPr>
        <w:t>ванців дитячого садка.. У 2017-2018</w:t>
      </w:r>
      <w:r w:rsidRPr="00A41D73">
        <w:rPr>
          <w:sz w:val="28"/>
          <w:szCs w:val="28"/>
        </w:rPr>
        <w:t xml:space="preserve"> н.р. у закладі працювали </w:t>
      </w:r>
      <w:r>
        <w:rPr>
          <w:sz w:val="28"/>
          <w:szCs w:val="28"/>
        </w:rPr>
        <w:t xml:space="preserve"> 11 педагогічних працівників,  3</w:t>
      </w:r>
      <w:r w:rsidRPr="00A41D73">
        <w:rPr>
          <w:sz w:val="28"/>
          <w:szCs w:val="28"/>
        </w:rPr>
        <w:t xml:space="preserve"> сумісники та 1 вихователь дитячого садка. </w:t>
      </w:r>
    </w:p>
    <w:p w:rsidR="00E9426E" w:rsidRDefault="00E9426E" w:rsidP="00E9426E">
      <w:pPr>
        <w:rPr>
          <w:sz w:val="28"/>
          <w:szCs w:val="28"/>
        </w:rPr>
      </w:pPr>
      <w:r>
        <w:rPr>
          <w:sz w:val="28"/>
          <w:szCs w:val="28"/>
        </w:rPr>
        <w:t xml:space="preserve">         У  2017-2018</w:t>
      </w:r>
      <w:r w:rsidRPr="00A41D73">
        <w:rPr>
          <w:sz w:val="28"/>
          <w:szCs w:val="28"/>
        </w:rPr>
        <w:t xml:space="preserve"> навчальному році педагогічний колектив та адміністрація  навчально-виховного об’єднання  працювали відповідно  до Законів України: Конституції України, Законів  України «Про освіту», «Про загальну середню освіту», «Про охорону дитинства»,  Державного стандарту базової і повної  загальної середньої освіти, Державного  стандарту початкової  загальної освіти , Концепції профільного навчання , Концепції  громадянського виховання, Концепції програми інформатизації загальноосвітніх навчальних закладів, Декларації прав дитини, Кодексу законів про працю України, Критеріїв оцінювання навчальних досягнень учнів  системі загальної середньої освіти,    нормативно – інструктивних матеріалів господарської діяльності керівника, нормативних документів з техніки безпеки.</w:t>
      </w:r>
    </w:p>
    <w:p w:rsidR="004B73C1" w:rsidRPr="00E9426E" w:rsidRDefault="004B73C1" w:rsidP="004B73C1">
      <w:pPr>
        <w:pStyle w:val="ae"/>
        <w:jc w:val="center"/>
        <w:rPr>
          <w:b/>
          <w:color w:val="0000FF"/>
          <w:sz w:val="20"/>
          <w:lang w:val="uk-UA"/>
        </w:rPr>
      </w:pPr>
    </w:p>
    <w:p w:rsidR="004B73C1" w:rsidRPr="0064372E" w:rsidRDefault="0064372E" w:rsidP="0064372E">
      <w:pPr>
        <w:jc w:val="center"/>
        <w:rPr>
          <w:b/>
          <w:sz w:val="28"/>
          <w:szCs w:val="28"/>
        </w:rPr>
      </w:pPr>
      <w:r>
        <w:rPr>
          <w:b/>
          <w:sz w:val="28"/>
          <w:szCs w:val="28"/>
        </w:rPr>
        <w:t>Навчально</w:t>
      </w:r>
      <w:r w:rsidR="00E7317F">
        <w:rPr>
          <w:b/>
          <w:sz w:val="28"/>
          <w:szCs w:val="28"/>
        </w:rPr>
        <w:t xml:space="preserve"> </w:t>
      </w:r>
      <w:r>
        <w:rPr>
          <w:b/>
          <w:sz w:val="28"/>
          <w:szCs w:val="28"/>
        </w:rPr>
        <w:t xml:space="preserve"> – виховна робота</w:t>
      </w:r>
    </w:p>
    <w:p w:rsidR="004B73C1" w:rsidRDefault="004B73C1" w:rsidP="004B73C1">
      <w:pPr>
        <w:rPr>
          <w:sz w:val="28"/>
          <w:szCs w:val="28"/>
        </w:rPr>
      </w:pPr>
      <w:r>
        <w:rPr>
          <w:sz w:val="28"/>
          <w:szCs w:val="28"/>
        </w:rPr>
        <w:t xml:space="preserve">    Відповідно до річного плану роботи та з метою аналізу корекції ефективності науково-методичної роботи з педагогічним кадрами навчально - виховного об’єднання вивчався стан та результативність  науково - методичної роботи в 2017/2018 навчальному році.  </w:t>
      </w:r>
    </w:p>
    <w:p w:rsidR="004B73C1" w:rsidRDefault="004B73C1" w:rsidP="004B73C1">
      <w:pPr>
        <w:rPr>
          <w:sz w:val="28"/>
          <w:szCs w:val="28"/>
        </w:rPr>
      </w:pPr>
      <w:r>
        <w:rPr>
          <w:sz w:val="28"/>
          <w:szCs w:val="28"/>
        </w:rPr>
        <w:lastRenderedPageBreak/>
        <w:t xml:space="preserve">   Вся методична робота нашої школи здійснювалася   відповідно   н</w:t>
      </w:r>
      <w:r w:rsidR="00530DD5">
        <w:rPr>
          <w:sz w:val="28"/>
          <w:szCs w:val="28"/>
        </w:rPr>
        <w:t>аказу  Наливайківського  НВО « з</w:t>
      </w:r>
      <w:r>
        <w:rPr>
          <w:sz w:val="28"/>
          <w:szCs w:val="28"/>
        </w:rPr>
        <w:t xml:space="preserve">агальноосвітня школа І -ІІ ступенів – дитячий садок» № 75 від 05.09.2017 р. «Про організацію та зміст   науково -методичної роботи    з педагогічними кадрами  в 2017/ 2018 навчальному році» та підпорядковувалася реалізації    першого   етапу    роботи над науково- методичною проблемою школи « Застосування сучасних педагогічних технологій з метою формування компетентної особистості», </w:t>
      </w:r>
      <w:r>
        <w:rPr>
          <w:rFonts w:eastAsia="Times New Roman"/>
          <w:sz w:val="28"/>
          <w:szCs w:val="28"/>
        </w:rPr>
        <w:t xml:space="preserve"> нормативними документами, передбаченими чинним законодавством  2017/2018 навчального року.  </w:t>
      </w:r>
      <w:r>
        <w:rPr>
          <w:sz w:val="28"/>
          <w:szCs w:val="28"/>
        </w:rPr>
        <w:t xml:space="preserve"> </w:t>
      </w:r>
    </w:p>
    <w:p w:rsidR="004B73C1" w:rsidRDefault="004B73C1" w:rsidP="004B73C1">
      <w:pPr>
        <w:rPr>
          <w:sz w:val="28"/>
          <w:szCs w:val="28"/>
        </w:rPr>
      </w:pPr>
      <w:r>
        <w:rPr>
          <w:sz w:val="28"/>
          <w:szCs w:val="28"/>
        </w:rPr>
        <w:t xml:space="preserve">   Система внутрішкільної науково</w:t>
      </w:r>
      <w:r w:rsidR="00E9426E">
        <w:rPr>
          <w:sz w:val="28"/>
          <w:szCs w:val="28"/>
        </w:rPr>
        <w:t xml:space="preserve"> </w:t>
      </w:r>
      <w:r>
        <w:rPr>
          <w:sz w:val="28"/>
          <w:szCs w:val="28"/>
        </w:rPr>
        <w:t>- методичної роботи реалізовувалася через колективну та індивідуальну форми. В індивідуальній роботі домінували такі форми роботи: співбесіди з педагогами з питань організації  освітнього процесу,  розміщення матеріалів   на веб – сайті школи, участь вчителів у вебінарах, дистанційних курсах підвищення кваліфікації, створення блогів.   Планомірній роботі над науково- методичною проблемою підпорядковано колективні форми науково-методичної роботи: педагогічні ради,   методичні наради,  майстер - класи, круглі столи, педагогічні читання .</w:t>
      </w:r>
      <w:r>
        <w:rPr>
          <w:sz w:val="24"/>
          <w:szCs w:val="24"/>
        </w:rPr>
        <w:t xml:space="preserve"> </w:t>
      </w:r>
      <w:r>
        <w:rPr>
          <w:sz w:val="28"/>
          <w:szCs w:val="28"/>
        </w:rPr>
        <w:t xml:space="preserve"> Найбільш результативні форми методичної роботи у закладі, які відмічають педагоги, - це участь у вебінарах, майстер – класах, педагогічних радах.</w:t>
      </w:r>
    </w:p>
    <w:p w:rsidR="004B73C1" w:rsidRDefault="004B73C1" w:rsidP="004B73C1">
      <w:pPr>
        <w:rPr>
          <w:sz w:val="28"/>
          <w:szCs w:val="28"/>
        </w:rPr>
      </w:pPr>
      <w:r>
        <w:rPr>
          <w:sz w:val="28"/>
          <w:szCs w:val="28"/>
        </w:rPr>
        <w:t xml:space="preserve">   Постійно поновлюється веб-сайт школи- </w:t>
      </w:r>
      <w:r>
        <w:t xml:space="preserve"> </w:t>
      </w:r>
      <w:r>
        <w:rPr>
          <w:sz w:val="28"/>
          <w:szCs w:val="28"/>
          <w:lang w:val="en-US"/>
        </w:rPr>
        <w:t>http</w:t>
      </w:r>
      <w:r>
        <w:rPr>
          <w:sz w:val="28"/>
          <w:szCs w:val="28"/>
        </w:rPr>
        <w:t>//</w:t>
      </w:r>
      <w:r>
        <w:rPr>
          <w:sz w:val="28"/>
          <w:szCs w:val="28"/>
          <w:lang w:val="en-US"/>
        </w:rPr>
        <w:t>cms</w:t>
      </w:r>
      <w:r>
        <w:rPr>
          <w:sz w:val="28"/>
          <w:szCs w:val="28"/>
        </w:rPr>
        <w:t xml:space="preserve">.nalivajkivske-nvo2.webnode.com.ua  матеріалами  роботи навчально-виховного  об’єднання. Шкільний веб-сайт  функціонує відповідно методичних рекомендацій наказу департаменту освіти і науки від 15.03.2016 № 82 «Про організацію роботи зі створення та функціонування веб -  сайтів навчальних закладів», листа МОН України №1/9-554 від 13 жовтня 2017 року « Щодо нагальних питань впровадження Закону про освіту».  </w:t>
      </w:r>
    </w:p>
    <w:p w:rsidR="004B73C1" w:rsidRDefault="004B73C1" w:rsidP="004B73C1">
      <w:pPr>
        <w:rPr>
          <w:sz w:val="28"/>
          <w:szCs w:val="28"/>
        </w:rPr>
      </w:pPr>
      <w:r>
        <w:rPr>
          <w:sz w:val="28"/>
          <w:szCs w:val="28"/>
        </w:rPr>
        <w:t xml:space="preserve"> На оперативно-методичних нарадах інформаційного характеру дирекція  школи ознайомлювала педагогічний колектив з одержаними директивними вказівками, методичними листами, наказами  Міністерства освіти та науки України та  підпорядкованих йому установ.</w:t>
      </w:r>
    </w:p>
    <w:p w:rsidR="004B73C1" w:rsidRDefault="004B73C1" w:rsidP="004B73C1">
      <w:pPr>
        <w:rPr>
          <w:sz w:val="28"/>
          <w:szCs w:val="28"/>
        </w:rPr>
      </w:pPr>
      <w:r>
        <w:rPr>
          <w:sz w:val="28"/>
          <w:szCs w:val="28"/>
        </w:rPr>
        <w:t xml:space="preserve">   Над створенням умов для професійного, творчого зростання педагогів   працювала методична рада школи. Проведено  чотири засідання, які сприяли удосконаленню  змісту  методичної роботи.</w:t>
      </w:r>
    </w:p>
    <w:p w:rsidR="004B73C1" w:rsidRDefault="004B73C1" w:rsidP="004B73C1">
      <w:pPr>
        <w:pStyle w:val="a3"/>
        <w:numPr>
          <w:ilvl w:val="0"/>
          <w:numId w:val="31"/>
        </w:numPr>
        <w:rPr>
          <w:b/>
          <w:sz w:val="28"/>
          <w:szCs w:val="28"/>
        </w:rPr>
      </w:pPr>
      <w:r>
        <w:rPr>
          <w:sz w:val="28"/>
          <w:szCs w:val="28"/>
        </w:rPr>
        <w:t>Ознайомлення з проектом наказу про організацію методичної роботи з педагогічними кадрами у 2017/2018 н.р.; аналіз роботи методради школи  2016/2017 н.р.</w:t>
      </w:r>
    </w:p>
    <w:p w:rsidR="004B73C1" w:rsidRDefault="004B73C1" w:rsidP="004B73C1">
      <w:pPr>
        <w:pStyle w:val="a3"/>
        <w:numPr>
          <w:ilvl w:val="0"/>
          <w:numId w:val="31"/>
        </w:numPr>
        <w:rPr>
          <w:sz w:val="28"/>
          <w:szCs w:val="28"/>
        </w:rPr>
      </w:pPr>
      <w:r>
        <w:rPr>
          <w:sz w:val="28"/>
          <w:szCs w:val="28"/>
        </w:rPr>
        <w:t xml:space="preserve">  </w:t>
      </w:r>
      <w:r>
        <w:rPr>
          <w:color w:val="212121"/>
          <w:sz w:val="28"/>
          <w:szCs w:val="28"/>
        </w:rPr>
        <w:t xml:space="preserve">Про вдосконалення роботи з національно-патріотичного виховання.  </w:t>
      </w:r>
    </w:p>
    <w:p w:rsidR="004B73C1" w:rsidRDefault="004B73C1" w:rsidP="004B73C1">
      <w:pPr>
        <w:pStyle w:val="a3"/>
        <w:numPr>
          <w:ilvl w:val="0"/>
          <w:numId w:val="31"/>
        </w:numPr>
        <w:spacing w:line="295" w:lineRule="atLeast"/>
        <w:rPr>
          <w:color w:val="212121"/>
          <w:sz w:val="28"/>
          <w:szCs w:val="28"/>
        </w:rPr>
      </w:pPr>
      <w:r>
        <w:rPr>
          <w:color w:val="212121"/>
          <w:sz w:val="28"/>
          <w:szCs w:val="28"/>
        </w:rPr>
        <w:t xml:space="preserve">Про підсумки І (шкільного) та ІІ (районного)  етапів Всеукраїнських учнівських предметних олімпіад з базових дисциплін.  </w:t>
      </w:r>
    </w:p>
    <w:p w:rsidR="004B73C1" w:rsidRDefault="004B73C1" w:rsidP="004B73C1">
      <w:pPr>
        <w:pStyle w:val="a3"/>
        <w:numPr>
          <w:ilvl w:val="0"/>
          <w:numId w:val="31"/>
        </w:numPr>
        <w:spacing w:line="295" w:lineRule="atLeast"/>
        <w:rPr>
          <w:color w:val="212121"/>
          <w:sz w:val="28"/>
          <w:szCs w:val="28"/>
        </w:rPr>
      </w:pPr>
      <w:r>
        <w:rPr>
          <w:color w:val="212121"/>
          <w:sz w:val="28"/>
          <w:szCs w:val="28"/>
        </w:rPr>
        <w:t>Педагогіка партнерства  в  освітньому  процесі.</w:t>
      </w:r>
    </w:p>
    <w:p w:rsidR="004B73C1" w:rsidRDefault="004B73C1" w:rsidP="004B73C1">
      <w:pPr>
        <w:pStyle w:val="a3"/>
        <w:numPr>
          <w:ilvl w:val="0"/>
          <w:numId w:val="31"/>
        </w:numPr>
        <w:spacing w:line="295" w:lineRule="atLeast"/>
        <w:rPr>
          <w:color w:val="212121"/>
          <w:sz w:val="28"/>
          <w:szCs w:val="28"/>
        </w:rPr>
      </w:pPr>
      <w:r>
        <w:rPr>
          <w:color w:val="212121"/>
          <w:sz w:val="28"/>
          <w:szCs w:val="28"/>
        </w:rPr>
        <w:t>Удосконалення форм і змісту внутрішкільної методичної роботи.</w:t>
      </w:r>
    </w:p>
    <w:p w:rsidR="004B73C1" w:rsidRDefault="004B73C1" w:rsidP="004B73C1">
      <w:pPr>
        <w:pStyle w:val="a3"/>
        <w:numPr>
          <w:ilvl w:val="0"/>
          <w:numId w:val="31"/>
        </w:numPr>
        <w:rPr>
          <w:color w:val="212121"/>
          <w:sz w:val="28"/>
          <w:szCs w:val="28"/>
        </w:rPr>
      </w:pPr>
      <w:r>
        <w:rPr>
          <w:color w:val="212121"/>
          <w:sz w:val="28"/>
          <w:szCs w:val="28"/>
        </w:rPr>
        <w:t>Удосконалення системи роботи з обдарованими дітьми.</w:t>
      </w:r>
    </w:p>
    <w:p w:rsidR="004B73C1" w:rsidRDefault="004B73C1" w:rsidP="004B73C1">
      <w:pPr>
        <w:pStyle w:val="a3"/>
        <w:numPr>
          <w:ilvl w:val="0"/>
          <w:numId w:val="31"/>
        </w:numPr>
        <w:rPr>
          <w:sz w:val="28"/>
          <w:szCs w:val="28"/>
        </w:rPr>
      </w:pPr>
      <w:r>
        <w:rPr>
          <w:color w:val="212121"/>
          <w:sz w:val="28"/>
          <w:szCs w:val="28"/>
        </w:rPr>
        <w:t>Моніторинг навчальних досягнень учнів за І семестр 2017/2018н.р.</w:t>
      </w:r>
    </w:p>
    <w:p w:rsidR="004B73C1" w:rsidRDefault="004B73C1" w:rsidP="004B73C1">
      <w:pPr>
        <w:pStyle w:val="a3"/>
        <w:numPr>
          <w:ilvl w:val="0"/>
          <w:numId w:val="31"/>
        </w:numPr>
        <w:rPr>
          <w:sz w:val="28"/>
          <w:szCs w:val="28"/>
        </w:rPr>
      </w:pPr>
      <w:r>
        <w:rPr>
          <w:sz w:val="28"/>
          <w:szCs w:val="28"/>
        </w:rPr>
        <w:t>Підведення підсумків роботи педагогічного колективу над єдиною методичною проблемою у 2017/2018 навчальному році, визначення рейтингу роботи методичних об’єднань, вчителів.</w:t>
      </w:r>
    </w:p>
    <w:p w:rsidR="004B73C1" w:rsidRDefault="004B73C1" w:rsidP="004B73C1">
      <w:pPr>
        <w:pStyle w:val="a3"/>
        <w:numPr>
          <w:ilvl w:val="0"/>
          <w:numId w:val="31"/>
        </w:numPr>
        <w:rPr>
          <w:sz w:val="28"/>
          <w:szCs w:val="28"/>
        </w:rPr>
      </w:pPr>
      <w:r>
        <w:rPr>
          <w:sz w:val="28"/>
          <w:szCs w:val="28"/>
        </w:rPr>
        <w:lastRenderedPageBreak/>
        <w:t xml:space="preserve">  Професійне та творче  зростання  педагогів відповідно реалізації першого етапу науково-методичної проблеми школи.</w:t>
      </w:r>
    </w:p>
    <w:p w:rsidR="004B73C1" w:rsidRDefault="004B73C1" w:rsidP="004B73C1">
      <w:pPr>
        <w:rPr>
          <w:sz w:val="28"/>
          <w:szCs w:val="28"/>
        </w:rPr>
      </w:pPr>
      <w:r>
        <w:rPr>
          <w:sz w:val="28"/>
          <w:szCs w:val="28"/>
        </w:rPr>
        <w:t xml:space="preserve">    Питання щодо удосконалення внутрішкільної методичної роботи розглядалися на  та педагогічних радах: </w:t>
      </w:r>
    </w:p>
    <w:p w:rsidR="004B73C1" w:rsidRDefault="004B73C1" w:rsidP="004B73C1">
      <w:pPr>
        <w:pStyle w:val="a3"/>
        <w:numPr>
          <w:ilvl w:val="0"/>
          <w:numId w:val="32"/>
        </w:numPr>
        <w:rPr>
          <w:sz w:val="28"/>
          <w:szCs w:val="28"/>
        </w:rPr>
      </w:pPr>
      <w:r>
        <w:rPr>
          <w:sz w:val="28"/>
          <w:szCs w:val="28"/>
        </w:rPr>
        <w:t>Підсумки навчально -виховної роботи за 2016/2017 н.р. та завдання діяльності педколективу на новий 2017/2018 н.р..</w:t>
      </w:r>
    </w:p>
    <w:p w:rsidR="004B73C1" w:rsidRDefault="004B73C1" w:rsidP="004B73C1">
      <w:pPr>
        <w:pStyle w:val="a3"/>
        <w:numPr>
          <w:ilvl w:val="0"/>
          <w:numId w:val="32"/>
        </w:numPr>
        <w:rPr>
          <w:sz w:val="28"/>
          <w:szCs w:val="28"/>
        </w:rPr>
      </w:pPr>
      <w:r>
        <w:rPr>
          <w:sz w:val="28"/>
          <w:szCs w:val="28"/>
        </w:rPr>
        <w:t xml:space="preserve">  Використання сучасних педагогічних форм і методів навчально-виховної роботи у реалізації творчих здібностей учнів.</w:t>
      </w:r>
    </w:p>
    <w:p w:rsidR="004B73C1" w:rsidRDefault="004B73C1" w:rsidP="004B73C1">
      <w:pPr>
        <w:pStyle w:val="a3"/>
        <w:numPr>
          <w:ilvl w:val="0"/>
          <w:numId w:val="32"/>
        </w:numPr>
        <w:rPr>
          <w:sz w:val="28"/>
          <w:szCs w:val="28"/>
        </w:rPr>
      </w:pPr>
      <w:r>
        <w:rPr>
          <w:sz w:val="28"/>
          <w:szCs w:val="28"/>
        </w:rPr>
        <w:t xml:space="preserve">  Організація  освітнього процесу щодо  формування національно-патріотичного виховання.</w:t>
      </w:r>
    </w:p>
    <w:p w:rsidR="004B73C1" w:rsidRDefault="0066221C" w:rsidP="004B73C1">
      <w:pPr>
        <w:pStyle w:val="a3"/>
        <w:numPr>
          <w:ilvl w:val="0"/>
          <w:numId w:val="32"/>
        </w:numPr>
        <w:rPr>
          <w:sz w:val="28"/>
          <w:szCs w:val="28"/>
        </w:rPr>
      </w:pPr>
      <w:r>
        <w:rPr>
          <w:sz w:val="28"/>
          <w:szCs w:val="28"/>
        </w:rPr>
        <w:t xml:space="preserve"> Використанн</w:t>
      </w:r>
      <w:r w:rsidR="004B73C1">
        <w:rPr>
          <w:sz w:val="28"/>
          <w:szCs w:val="28"/>
        </w:rPr>
        <w:t xml:space="preserve">я інтернет – ресурсів як засобу пізнавальної діяльності учнів. </w:t>
      </w:r>
    </w:p>
    <w:p w:rsidR="004B73C1" w:rsidRDefault="004B73C1" w:rsidP="004B73C1">
      <w:pPr>
        <w:pStyle w:val="a3"/>
        <w:numPr>
          <w:ilvl w:val="0"/>
          <w:numId w:val="32"/>
        </w:numPr>
        <w:rPr>
          <w:sz w:val="28"/>
          <w:szCs w:val="28"/>
        </w:rPr>
      </w:pPr>
      <w:r>
        <w:rPr>
          <w:sz w:val="28"/>
          <w:szCs w:val="28"/>
        </w:rPr>
        <w:t>Результативність методичної роботи в аспекті вивчення  першого  етапу проблемного питання школи.</w:t>
      </w:r>
    </w:p>
    <w:p w:rsidR="004B73C1" w:rsidRDefault="004B73C1" w:rsidP="004B73C1">
      <w:pPr>
        <w:rPr>
          <w:sz w:val="28"/>
          <w:szCs w:val="28"/>
        </w:rPr>
      </w:pPr>
      <w:r>
        <w:rPr>
          <w:sz w:val="28"/>
          <w:szCs w:val="28"/>
        </w:rPr>
        <w:t xml:space="preserve">    Організація методичної роботи  значною мірою залежала від співпраці з районним методичним кабінетом, участі вчителів у роботі РМО, постійно діючих тематичних районних семінарах, майстер-класах та інших формах методичної роботи.</w:t>
      </w:r>
    </w:p>
    <w:p w:rsidR="004B73C1" w:rsidRDefault="004B73C1" w:rsidP="004B73C1">
      <w:pPr>
        <w:rPr>
          <w:sz w:val="28"/>
          <w:szCs w:val="28"/>
        </w:rPr>
      </w:pPr>
      <w:r>
        <w:rPr>
          <w:sz w:val="28"/>
          <w:szCs w:val="28"/>
        </w:rPr>
        <w:t xml:space="preserve">  Окремим напрямком методичної роботи стала участь педагогічних працівників у   інноваційній  діяльності. У 1 класі  введено, а  у 2 класі продовжено  педагогічну технологію «Росток» з української мови.    Даний педагогічна технологія впроваджується, бо   якнайширше розкриває  можливості  для  формування  здібностей  до  саморозвитку  і самореалізації  особистості  на  засадах  інтеграції  та  діяльнісного  підходу до  навчання  і  виховання.  </w:t>
      </w:r>
    </w:p>
    <w:p w:rsidR="004B73C1" w:rsidRDefault="004B73C1" w:rsidP="004B73C1">
      <w:pPr>
        <w:rPr>
          <w:sz w:val="28"/>
          <w:szCs w:val="28"/>
        </w:rPr>
      </w:pPr>
      <w:r>
        <w:rPr>
          <w:sz w:val="28"/>
          <w:szCs w:val="28"/>
        </w:rPr>
        <w:t xml:space="preserve">   У рамках участі  в Всеукраїнському проекті «Розвиток соціальної згуртованості суб′єктів освітнього процесу» заступник директора з навчально- виховної роботи Стукало Т.В. пройшла навчання  на Всеукраїнських  курсах «Креативна шафа вчителя», «Технологія розвитку критичного мислення» в громадській спілці «Освіторія».</w:t>
      </w:r>
    </w:p>
    <w:p w:rsidR="004B73C1" w:rsidRDefault="004B73C1" w:rsidP="004B73C1">
      <w:pPr>
        <w:rPr>
          <w:sz w:val="28"/>
          <w:szCs w:val="28"/>
        </w:rPr>
      </w:pPr>
      <w:r>
        <w:rPr>
          <w:sz w:val="28"/>
          <w:szCs w:val="28"/>
        </w:rPr>
        <w:t xml:space="preserve">   Директор НВО Омельченко І.П. проходила  навчання ( другий рік) на базі  Борівського НВО (обласний опорний  заклад)  з теми «Розвиток громад в Україні на основі впровадження програми «Школа як осередок розвитку громади». Розвиток конструктивного діалогу, який випливає із взаємної довіри, – це не лише інформування громади й одержання зворотного зв’язку, а й співучасть у творенні спільного культурно-інформаційного простору. Реалізовано проект «Школа – партнер творчої громади».</w:t>
      </w:r>
    </w:p>
    <w:p w:rsidR="004B73C1" w:rsidRDefault="004B73C1" w:rsidP="004B73C1">
      <w:pPr>
        <w:rPr>
          <w:sz w:val="28"/>
          <w:szCs w:val="28"/>
        </w:rPr>
      </w:pPr>
      <w:r>
        <w:rPr>
          <w:sz w:val="28"/>
          <w:szCs w:val="28"/>
        </w:rPr>
        <w:t xml:space="preserve">   </w:t>
      </w:r>
      <w:r>
        <w:rPr>
          <w:rFonts w:eastAsia="Times New Roman"/>
          <w:sz w:val="28"/>
          <w:szCs w:val="28"/>
        </w:rPr>
        <w:t>Оскільки перехід на нову якість освіти сьогодні тісно пов’язаний з новими способами зберігання, у школі використовується  комп’ютерна техніка, інтернет  під час проведення уроків з різних предметів</w:t>
      </w:r>
      <w:r>
        <w:rPr>
          <w:sz w:val="28"/>
          <w:szCs w:val="28"/>
        </w:rPr>
        <w:t>.</w:t>
      </w:r>
    </w:p>
    <w:p w:rsidR="004B73C1" w:rsidRDefault="004B73C1" w:rsidP="004B73C1">
      <w:pPr>
        <w:rPr>
          <w:sz w:val="28"/>
          <w:szCs w:val="28"/>
        </w:rPr>
      </w:pPr>
      <w:r>
        <w:rPr>
          <w:sz w:val="28"/>
          <w:szCs w:val="28"/>
        </w:rPr>
        <w:t xml:space="preserve">   Основною формою колективної методичної роботи  у системі підвищення  кваліфікації педагогічних кадрів залишаються методичні об’єднання, робота яких зосереджена на вирішенні таких проблемних питань:</w:t>
      </w:r>
    </w:p>
    <w:p w:rsidR="004B73C1" w:rsidRDefault="004B73C1" w:rsidP="004B73C1">
      <w:pPr>
        <w:pStyle w:val="a3"/>
        <w:numPr>
          <w:ilvl w:val="0"/>
          <w:numId w:val="33"/>
        </w:numPr>
        <w:rPr>
          <w:sz w:val="28"/>
          <w:szCs w:val="28"/>
        </w:rPr>
      </w:pPr>
      <w:r>
        <w:rPr>
          <w:sz w:val="28"/>
          <w:szCs w:val="28"/>
        </w:rPr>
        <w:t>«</w:t>
      </w:r>
      <w:r>
        <w:rPr>
          <w:rFonts w:eastAsia="Calibri"/>
          <w:sz w:val="28"/>
          <w:szCs w:val="28"/>
        </w:rPr>
        <w:t>Удосконалення методичної компетентності вчителя шляхом впровадження інноваційних технологій»</w:t>
      </w:r>
      <w:r>
        <w:rPr>
          <w:sz w:val="28"/>
          <w:szCs w:val="28"/>
        </w:rPr>
        <w:t xml:space="preserve">   (МО початкових класів, керівник    Токар І.В.).</w:t>
      </w:r>
    </w:p>
    <w:p w:rsidR="004B73C1" w:rsidRDefault="004B73C1" w:rsidP="004B73C1">
      <w:pPr>
        <w:pStyle w:val="a3"/>
        <w:numPr>
          <w:ilvl w:val="0"/>
          <w:numId w:val="33"/>
        </w:numPr>
        <w:rPr>
          <w:sz w:val="28"/>
          <w:szCs w:val="28"/>
        </w:rPr>
      </w:pPr>
      <w:r>
        <w:rPr>
          <w:sz w:val="28"/>
          <w:szCs w:val="28"/>
        </w:rPr>
        <w:lastRenderedPageBreak/>
        <w:t>«</w:t>
      </w:r>
      <w:r>
        <w:rPr>
          <w:rFonts w:eastAsia="Calibri"/>
          <w:sz w:val="28"/>
          <w:szCs w:val="28"/>
        </w:rPr>
        <w:t>Виховання  компетентної особистості, відомого ставлення  в учнів до вивчення предметів суспільно- гуманітарного циклу</w:t>
      </w:r>
      <w:r>
        <w:rPr>
          <w:sz w:val="28"/>
          <w:szCs w:val="28"/>
        </w:rPr>
        <w:t xml:space="preserve">» (  МО суспільно-гуманітарного циклу, керівник      Токар Н.П. ).  </w:t>
      </w:r>
    </w:p>
    <w:p w:rsidR="004B73C1" w:rsidRDefault="004B73C1" w:rsidP="004B73C1">
      <w:pPr>
        <w:pStyle w:val="a3"/>
        <w:numPr>
          <w:ilvl w:val="0"/>
          <w:numId w:val="33"/>
        </w:numPr>
        <w:rPr>
          <w:sz w:val="28"/>
          <w:szCs w:val="28"/>
        </w:rPr>
      </w:pPr>
      <w:r>
        <w:rPr>
          <w:sz w:val="28"/>
          <w:szCs w:val="28"/>
        </w:rPr>
        <w:t>«</w:t>
      </w:r>
      <w:r>
        <w:rPr>
          <w:rFonts w:eastAsia="Calibri"/>
          <w:sz w:val="28"/>
          <w:szCs w:val="28"/>
        </w:rPr>
        <w:t>Підвищення якості знань учнів – основа формування компетентної особистості</w:t>
      </w:r>
      <w:r>
        <w:rPr>
          <w:sz w:val="28"/>
          <w:szCs w:val="28"/>
        </w:rPr>
        <w:t xml:space="preserve"> »( МО природничо-математичного циклу,керівник  Вязовцева Л.Д.).</w:t>
      </w:r>
    </w:p>
    <w:p w:rsidR="004B73C1" w:rsidRDefault="004B73C1" w:rsidP="004B73C1">
      <w:pPr>
        <w:pStyle w:val="a3"/>
        <w:numPr>
          <w:ilvl w:val="0"/>
          <w:numId w:val="33"/>
        </w:numPr>
        <w:rPr>
          <w:sz w:val="28"/>
          <w:szCs w:val="28"/>
        </w:rPr>
      </w:pPr>
      <w:r>
        <w:rPr>
          <w:sz w:val="28"/>
          <w:szCs w:val="28"/>
        </w:rPr>
        <w:t xml:space="preserve">  «</w:t>
      </w:r>
      <w:r>
        <w:rPr>
          <w:rFonts w:eastAsia="Calibri"/>
          <w:sz w:val="28"/>
          <w:szCs w:val="28"/>
        </w:rPr>
        <w:t>Розвиток виховного середовища через співпрацю школи і громади – як умова підвищення якості навчально – виховного процесу</w:t>
      </w:r>
      <w:r>
        <w:rPr>
          <w:sz w:val="28"/>
          <w:szCs w:val="28"/>
        </w:rPr>
        <w:t xml:space="preserve">   »   (МО класних керівників , керівник  Булах Т.В.).</w:t>
      </w:r>
    </w:p>
    <w:p w:rsidR="004B73C1" w:rsidRDefault="004B73C1" w:rsidP="004B73C1">
      <w:pPr>
        <w:rPr>
          <w:sz w:val="28"/>
          <w:szCs w:val="28"/>
        </w:rPr>
      </w:pPr>
      <w:r>
        <w:rPr>
          <w:sz w:val="28"/>
          <w:szCs w:val="28"/>
        </w:rPr>
        <w:t xml:space="preserve">     Робота в шкільних МО проводилася диференційовано і була тісно пов’язана з іншими колективними та індивідуальними формами підвищення кваліфікації – самоосвітою, педагогічними читаннями та  спрямована по певним напрямкам, підпорядковувалася реалізації     першого  етапу науково- методичної проблеми школи. На засіданнях шкільних МО  проводилися традиційні та інноваційні форми роботи: лекції, семінари, практикуми, відкриті уроки; презентації, аукціони ідей, методичні коментарі, методичний диспут, рольові ігри і. т.д.</w:t>
      </w:r>
    </w:p>
    <w:p w:rsidR="004B73C1" w:rsidRDefault="004B73C1" w:rsidP="004B73C1">
      <w:pPr>
        <w:rPr>
          <w:sz w:val="28"/>
          <w:szCs w:val="28"/>
        </w:rPr>
      </w:pPr>
      <w:r>
        <w:rPr>
          <w:sz w:val="28"/>
          <w:szCs w:val="28"/>
        </w:rPr>
        <w:t xml:space="preserve">     МО початкових класів (керівник   Токар І.В.) 2017/2018 н.р. працювало згідно складеного плану. Вчителі детально опрацювали нормативні документи щодо організації освітнього процесу у початковій школі. На засіданнях також зверталася увага  на такі питання: </w:t>
      </w:r>
    </w:p>
    <w:p w:rsidR="004B73C1" w:rsidRDefault="004B73C1" w:rsidP="004B73C1">
      <w:pPr>
        <w:pStyle w:val="a3"/>
        <w:numPr>
          <w:ilvl w:val="0"/>
          <w:numId w:val="34"/>
        </w:numPr>
        <w:rPr>
          <w:sz w:val="28"/>
          <w:szCs w:val="28"/>
        </w:rPr>
      </w:pPr>
      <w:r>
        <w:rPr>
          <w:sz w:val="28"/>
          <w:szCs w:val="28"/>
        </w:rPr>
        <w:t xml:space="preserve">    Особливості організації освітнього процесу в початкових класах  2017/2018 навчального року. </w:t>
      </w:r>
    </w:p>
    <w:p w:rsidR="004B73C1" w:rsidRDefault="004B73C1" w:rsidP="004B73C1">
      <w:pPr>
        <w:pStyle w:val="Style3"/>
        <w:widowControl/>
        <w:numPr>
          <w:ilvl w:val="0"/>
          <w:numId w:val="34"/>
        </w:numPr>
        <w:spacing w:line="322" w:lineRule="exact"/>
        <w:ind w:right="1406"/>
        <w:jc w:val="both"/>
        <w:rPr>
          <w:sz w:val="28"/>
        </w:rPr>
      </w:pPr>
      <w:r>
        <w:rPr>
          <w:bCs/>
          <w:sz w:val="28"/>
        </w:rPr>
        <w:t xml:space="preserve">  Формування громадянської компетентності молодших школярів.</w:t>
      </w:r>
    </w:p>
    <w:p w:rsidR="004B73C1" w:rsidRDefault="004B73C1" w:rsidP="004B73C1">
      <w:pPr>
        <w:pStyle w:val="Style3"/>
        <w:widowControl/>
        <w:numPr>
          <w:ilvl w:val="0"/>
          <w:numId w:val="34"/>
        </w:numPr>
        <w:spacing w:line="322" w:lineRule="exact"/>
        <w:ind w:right="1406"/>
        <w:jc w:val="both"/>
        <w:rPr>
          <w:sz w:val="28"/>
        </w:rPr>
      </w:pPr>
      <w:r>
        <w:rPr>
          <w:sz w:val="28"/>
        </w:rPr>
        <w:t xml:space="preserve"> Превентивне виховання: особливості виховання молодших школярів.</w:t>
      </w:r>
    </w:p>
    <w:p w:rsidR="004B73C1" w:rsidRDefault="004B73C1" w:rsidP="004B73C1">
      <w:pPr>
        <w:pStyle w:val="Style3"/>
        <w:widowControl/>
        <w:numPr>
          <w:ilvl w:val="0"/>
          <w:numId w:val="34"/>
        </w:numPr>
        <w:spacing w:line="276" w:lineRule="auto"/>
        <w:ind w:right="1406"/>
        <w:jc w:val="both"/>
        <w:rPr>
          <w:sz w:val="28"/>
        </w:rPr>
      </w:pPr>
      <w:r>
        <w:rPr>
          <w:sz w:val="28"/>
        </w:rPr>
        <w:t xml:space="preserve">   Створення ситуації успіху у молодших школярів через формування ключових компетентностей.</w:t>
      </w:r>
    </w:p>
    <w:p w:rsidR="004B73C1" w:rsidRDefault="004B73C1" w:rsidP="004B73C1">
      <w:pPr>
        <w:pStyle w:val="Style3"/>
        <w:widowControl/>
        <w:numPr>
          <w:ilvl w:val="0"/>
          <w:numId w:val="34"/>
        </w:numPr>
        <w:spacing w:line="276" w:lineRule="auto"/>
        <w:ind w:right="1406"/>
        <w:jc w:val="both"/>
        <w:rPr>
          <w:sz w:val="28"/>
        </w:rPr>
      </w:pPr>
      <w:r>
        <w:rPr>
          <w:sz w:val="28"/>
        </w:rPr>
        <w:t xml:space="preserve">   Нормативно – правова  база щодо  впровадження </w:t>
      </w:r>
      <w:r>
        <w:rPr>
          <w:sz w:val="28"/>
          <w:szCs w:val="28"/>
          <w:shd w:val="clear" w:color="auto" w:fill="FFFFFF"/>
        </w:rPr>
        <w:t>Концепції Нової української школи   І ступеня.</w:t>
      </w:r>
    </w:p>
    <w:p w:rsidR="00801EEE" w:rsidRDefault="004B73C1" w:rsidP="004B73C1">
      <w:pPr>
        <w:widowControl/>
        <w:shd w:val="clear" w:color="auto" w:fill="F7F7F9"/>
        <w:autoSpaceDE/>
        <w:adjustRightInd/>
        <w:spacing w:before="100" w:beforeAutospacing="1" w:line="276" w:lineRule="auto"/>
        <w:rPr>
          <w:sz w:val="28"/>
          <w:szCs w:val="28"/>
        </w:rPr>
      </w:pPr>
      <w:r>
        <w:rPr>
          <w:sz w:val="28"/>
          <w:szCs w:val="28"/>
          <w:shd w:val="clear" w:color="auto" w:fill="FFFFFF"/>
        </w:rPr>
        <w:t xml:space="preserve">   Відповідно до плану заходів щодо запровадження Концепції Нової української школи   І ступеня   та підготовки вчителів до роботи за новим Державним стандартом початкової загальної освіти з 1 вересня 2018 року на базі  районного методичного кабінету    учитель початкових класів Токар І.В пройшла два  етапи  навчання. Токар І.В. зареєструвалася та навчається на  сайті</w:t>
      </w:r>
      <w:r>
        <w:rPr>
          <w:rStyle w:val="apple-converted-space"/>
          <w:sz w:val="28"/>
          <w:szCs w:val="28"/>
          <w:shd w:val="clear" w:color="auto" w:fill="FFFFFF"/>
        </w:rPr>
        <w:t> </w:t>
      </w:r>
      <w:r>
        <w:rPr>
          <w:rStyle w:val="af"/>
          <w:b w:val="0"/>
          <w:sz w:val="28"/>
          <w:szCs w:val="28"/>
          <w:shd w:val="clear" w:color="auto" w:fill="FFFFFF"/>
        </w:rPr>
        <w:t>ed-era.com/nus</w:t>
      </w:r>
      <w:r>
        <w:rPr>
          <w:rStyle w:val="apple-converted-space"/>
          <w:b/>
          <w:bCs/>
          <w:sz w:val="28"/>
          <w:szCs w:val="28"/>
          <w:shd w:val="clear" w:color="auto" w:fill="FFFFFF"/>
        </w:rPr>
        <w:t> </w:t>
      </w:r>
      <w:r>
        <w:rPr>
          <w:sz w:val="28"/>
          <w:szCs w:val="28"/>
          <w:shd w:val="clear" w:color="auto" w:fill="FFFFFF"/>
        </w:rPr>
        <w:t>у веб-форматі за онлайн-курсом, має сертифікати участі у вебінарах (10 годин) для вчителів початкових класів.  На засіданні</w:t>
      </w:r>
      <w:r>
        <w:rPr>
          <w:color w:val="000000"/>
          <w:sz w:val="28"/>
          <w:szCs w:val="28"/>
          <w:shd w:val="clear" w:color="auto" w:fill="FFFFFF"/>
        </w:rPr>
        <w:t xml:space="preserve"> шкільного методичного об′єднання розглянуто нормативно – правову базу щодо впровадження Концепції «Нова українська школа»:</w:t>
      </w:r>
      <w:r>
        <w:rPr>
          <w:rFonts w:ascii="Arial" w:hAnsi="Arial" w:cs="Arial"/>
          <w:b/>
          <w:bCs/>
          <w:i/>
          <w:iCs/>
          <w:color w:val="6A6A6A"/>
          <w:shd w:val="clear" w:color="auto" w:fill="FFFFFF"/>
        </w:rPr>
        <w:t xml:space="preserve"> </w:t>
      </w:r>
      <w:r>
        <w:rPr>
          <w:sz w:val="28"/>
          <w:szCs w:val="28"/>
        </w:rPr>
        <w:t>лист Міністерства освіти і науки України від 01.12.2017 року № 1/9-652 «Щодо впровадження ігрових та діяльнісних методів навчання в освітній процес», наказ МОН України від 13.07.2017 № 1021 ,  </w:t>
      </w:r>
      <w:hyperlink r:id="rId8" w:history="1">
        <w:r>
          <w:rPr>
            <w:rStyle w:val="a5"/>
            <w:sz w:val="28"/>
            <w:szCs w:val="28"/>
          </w:rPr>
          <w:t xml:space="preserve">«Про організаційні питання запровадження Концепції </w:t>
        </w:r>
        <w:r>
          <w:rPr>
            <w:rStyle w:val="a5"/>
            <w:sz w:val="28"/>
            <w:szCs w:val="28"/>
          </w:rPr>
          <w:lastRenderedPageBreak/>
          <w:t>Нової української школи у ЗНЗ І ступеня"</w:t>
        </w:r>
      </w:hyperlink>
      <w:r>
        <w:rPr>
          <w:rFonts w:ascii="Trebuchet MS" w:hAnsi="Trebuchet MS"/>
          <w:color w:val="222222"/>
        </w:rPr>
        <w:t xml:space="preserve"> , </w:t>
      </w:r>
      <w:r>
        <w:rPr>
          <w:sz w:val="28"/>
          <w:szCs w:val="28"/>
        </w:rPr>
        <w:t>розпорядження Кабінету Міністрів України від 14.12.2016 №988-р</w:t>
      </w:r>
      <w:r>
        <w:rPr>
          <w:rStyle w:val="apple-converted-space"/>
          <w:sz w:val="28"/>
          <w:szCs w:val="28"/>
        </w:rPr>
        <w:t> </w:t>
      </w:r>
      <w:hyperlink r:id="rId9" w:history="1">
        <w:r>
          <w:rPr>
            <w:rStyle w:val="a5"/>
            <w:sz w:val="28"/>
            <w:szCs w:val="28"/>
          </w:rPr>
          <w:t> «Про схвалення Концепції реалізації державної політики у сфері реформування загальної середньої освіти «Нова українська школа» на період до 2029 року</w:t>
        </w:r>
      </w:hyperlink>
      <w:r>
        <w:rPr>
          <w:sz w:val="28"/>
          <w:szCs w:val="28"/>
        </w:rPr>
        <w:t>,</w:t>
      </w:r>
      <w:r>
        <w:rPr>
          <w:rFonts w:ascii="Trebuchet MS" w:hAnsi="Trebuchet MS"/>
          <w:color w:val="222222"/>
        </w:rPr>
        <w:t xml:space="preserve"> </w:t>
      </w:r>
      <w:r>
        <w:rPr>
          <w:sz w:val="28"/>
          <w:szCs w:val="28"/>
        </w:rPr>
        <w:t>навчально-методичний посібник «</w:t>
      </w:r>
      <w:hyperlink r:id="rId10" w:history="1">
        <w:r>
          <w:rPr>
            <w:rStyle w:val="a5"/>
            <w:sz w:val="28"/>
            <w:szCs w:val="28"/>
          </w:rPr>
          <w:t>Порадник для вчителя</w:t>
        </w:r>
      </w:hyperlink>
      <w:r>
        <w:rPr>
          <w:sz w:val="28"/>
          <w:szCs w:val="28"/>
        </w:rPr>
        <w:t>».</w:t>
      </w:r>
    </w:p>
    <w:p w:rsidR="00801EEE" w:rsidRDefault="004B73C1" w:rsidP="004B73C1">
      <w:pPr>
        <w:widowControl/>
        <w:shd w:val="clear" w:color="auto" w:fill="F7F7F9"/>
        <w:autoSpaceDE/>
        <w:adjustRightInd/>
        <w:spacing w:before="100" w:beforeAutospacing="1" w:line="276" w:lineRule="auto"/>
        <w:rPr>
          <w:sz w:val="28"/>
          <w:szCs w:val="28"/>
        </w:rPr>
      </w:pPr>
      <w:r>
        <w:rPr>
          <w:sz w:val="28"/>
          <w:szCs w:val="28"/>
        </w:rPr>
        <w:t xml:space="preserve"> Учителі початкових класів Токар І.В., Пєкарєва Н.В. публікували  розробки уроків на сайті Методичного порталу, поширюючи свій досвід роботи  в інтернет – джерелах.</w:t>
      </w:r>
    </w:p>
    <w:p w:rsidR="004B73C1" w:rsidRDefault="004B73C1" w:rsidP="004B73C1">
      <w:pPr>
        <w:widowControl/>
        <w:shd w:val="clear" w:color="auto" w:fill="F7F7F9"/>
        <w:autoSpaceDE/>
        <w:adjustRightInd/>
        <w:spacing w:before="100" w:beforeAutospacing="1" w:line="276" w:lineRule="auto"/>
        <w:rPr>
          <w:sz w:val="28"/>
          <w:szCs w:val="28"/>
        </w:rPr>
      </w:pPr>
      <w:r>
        <w:rPr>
          <w:sz w:val="28"/>
          <w:szCs w:val="28"/>
        </w:rPr>
        <w:t xml:space="preserve"> Учні  2-4 класів брали участь у І етапі Всеукраїнських учнівських олімпіад з математики , української мови, І та ІІ етапах Міжнародного конкурсу знавців української мови ім П.Яцика, у конкурсах «Кенгуру», «Соняшник»,»Колосок». «Бобер». </w:t>
      </w:r>
    </w:p>
    <w:p w:rsidR="004B73C1" w:rsidRDefault="004B73C1" w:rsidP="004B73C1">
      <w:pPr>
        <w:spacing w:line="276" w:lineRule="auto"/>
        <w:rPr>
          <w:sz w:val="28"/>
          <w:szCs w:val="28"/>
        </w:rPr>
      </w:pPr>
      <w:r>
        <w:rPr>
          <w:sz w:val="28"/>
          <w:szCs w:val="28"/>
        </w:rPr>
        <w:t xml:space="preserve">   Проведено порівняльний аналіз  результативності та активності участі в конкурсах:</w:t>
      </w:r>
    </w:p>
    <w:tbl>
      <w:tblPr>
        <w:tblStyle w:val="a4"/>
        <w:tblW w:w="9747" w:type="dxa"/>
        <w:tblLook w:val="04A0" w:firstRow="1" w:lastRow="0" w:firstColumn="1" w:lastColumn="0" w:noHBand="0" w:noVBand="1"/>
      </w:tblPr>
      <w:tblGrid>
        <w:gridCol w:w="1808"/>
        <w:gridCol w:w="1559"/>
        <w:gridCol w:w="1839"/>
        <w:gridCol w:w="1418"/>
        <w:gridCol w:w="1699"/>
        <w:gridCol w:w="1424"/>
      </w:tblGrid>
      <w:tr w:rsidR="004B73C1" w:rsidTr="004B73C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Назва конкурсів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2013/2014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2014/2015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2015/2016 </w:t>
            </w:r>
          </w:p>
        </w:tc>
        <w:tc>
          <w:tcPr>
            <w:tcW w:w="1701"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 xml:space="preserve">2016/2017 </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2017/2018</w:t>
            </w:r>
          </w:p>
        </w:tc>
      </w:tr>
      <w:tr w:rsidR="004B73C1" w:rsidTr="004B73C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«Кенгуру»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9учнів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10 учнів</w:t>
            </w:r>
          </w:p>
          <w:p w:rsidR="004B73C1" w:rsidRDefault="004B73C1">
            <w:pPr>
              <w:rPr>
                <w:sz w:val="24"/>
                <w:szCs w:val="24"/>
                <w:lang w:eastAsia="en-US"/>
              </w:rPr>
            </w:pPr>
            <w:r>
              <w:rPr>
                <w:sz w:val="24"/>
                <w:szCs w:val="24"/>
                <w:lang w:eastAsia="en-US"/>
              </w:rPr>
              <w:t>(2 добрих результати)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6 учнів(1- відмінний результат)</w:t>
            </w:r>
          </w:p>
        </w:tc>
        <w:tc>
          <w:tcPr>
            <w:tcW w:w="1701"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 xml:space="preserve"> 4 учні( 2 – добрих результати)</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 xml:space="preserve">16 учнів( 4 – добрих результати, 3- відмінні результат)) </w:t>
            </w:r>
          </w:p>
        </w:tc>
      </w:tr>
      <w:tr w:rsidR="004B73C1" w:rsidTr="004B73C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«Колосок»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4 учні(2 золотих, 2- срібних колоски)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10 учнів</w:t>
            </w:r>
          </w:p>
          <w:p w:rsidR="004B73C1" w:rsidRDefault="004B73C1">
            <w:pPr>
              <w:rPr>
                <w:sz w:val="24"/>
                <w:szCs w:val="24"/>
                <w:lang w:eastAsia="en-US"/>
              </w:rPr>
            </w:pPr>
            <w:r>
              <w:rPr>
                <w:sz w:val="24"/>
                <w:szCs w:val="24"/>
                <w:lang w:eastAsia="en-US"/>
              </w:rPr>
              <w:t>(5-золотих,</w:t>
            </w:r>
          </w:p>
          <w:p w:rsidR="004B73C1" w:rsidRDefault="004B73C1">
            <w:pPr>
              <w:rPr>
                <w:sz w:val="24"/>
                <w:szCs w:val="24"/>
                <w:lang w:eastAsia="en-US"/>
              </w:rPr>
            </w:pPr>
            <w:r>
              <w:rPr>
                <w:sz w:val="24"/>
                <w:szCs w:val="24"/>
                <w:lang w:eastAsia="en-US"/>
              </w:rPr>
              <w:t xml:space="preserve">5 –срібних)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b/>
                <w:sz w:val="24"/>
                <w:szCs w:val="24"/>
                <w:lang w:eastAsia="en-US"/>
              </w:rPr>
              <w:t xml:space="preserve">  </w:t>
            </w:r>
            <w:r>
              <w:rPr>
                <w:sz w:val="24"/>
                <w:szCs w:val="24"/>
                <w:lang w:eastAsia="en-US"/>
              </w:rPr>
              <w:t>10 учнів</w:t>
            </w:r>
          </w:p>
          <w:p w:rsidR="004B73C1" w:rsidRDefault="004B73C1">
            <w:pPr>
              <w:rPr>
                <w:sz w:val="24"/>
                <w:szCs w:val="24"/>
                <w:lang w:eastAsia="en-US"/>
              </w:rPr>
            </w:pPr>
            <w:r>
              <w:rPr>
                <w:sz w:val="24"/>
                <w:szCs w:val="24"/>
                <w:lang w:eastAsia="en-US"/>
              </w:rPr>
              <w:t>( 3-золотих колоски)</w:t>
            </w:r>
          </w:p>
        </w:tc>
        <w:tc>
          <w:tcPr>
            <w:tcW w:w="1701"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b/>
                <w:sz w:val="24"/>
                <w:szCs w:val="24"/>
                <w:lang w:eastAsia="en-US"/>
              </w:rPr>
              <w:t xml:space="preserve">  </w:t>
            </w:r>
            <w:r>
              <w:rPr>
                <w:sz w:val="24"/>
                <w:szCs w:val="24"/>
                <w:lang w:eastAsia="en-US"/>
              </w:rPr>
              <w:t>5 учнів</w:t>
            </w:r>
          </w:p>
          <w:p w:rsidR="004B73C1" w:rsidRDefault="004B73C1">
            <w:pPr>
              <w:rPr>
                <w:sz w:val="24"/>
                <w:szCs w:val="24"/>
                <w:lang w:eastAsia="en-US"/>
              </w:rPr>
            </w:pPr>
            <w:r>
              <w:rPr>
                <w:sz w:val="24"/>
                <w:szCs w:val="24"/>
                <w:lang w:eastAsia="en-US"/>
              </w:rPr>
              <w:t>( 5-золотих колосків)</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widowControl/>
              <w:autoSpaceDE/>
              <w:adjustRightInd/>
              <w:spacing w:line="276" w:lineRule="auto"/>
              <w:rPr>
                <w:sz w:val="24"/>
                <w:szCs w:val="24"/>
                <w:lang w:eastAsia="en-US"/>
              </w:rPr>
            </w:pPr>
            <w:r>
              <w:rPr>
                <w:sz w:val="24"/>
                <w:szCs w:val="24"/>
                <w:lang w:eastAsia="en-US"/>
              </w:rPr>
              <w:t>18 учнів(7-золотих,</w:t>
            </w:r>
          </w:p>
          <w:p w:rsidR="004B73C1" w:rsidRDefault="004B73C1">
            <w:pPr>
              <w:rPr>
                <w:sz w:val="24"/>
                <w:szCs w:val="24"/>
                <w:lang w:eastAsia="en-US"/>
              </w:rPr>
            </w:pPr>
            <w:r>
              <w:rPr>
                <w:sz w:val="24"/>
                <w:szCs w:val="24"/>
                <w:lang w:eastAsia="en-US"/>
              </w:rPr>
              <w:t>3 –срібних)</w:t>
            </w:r>
          </w:p>
        </w:tc>
      </w:tr>
      <w:tr w:rsidR="004B73C1" w:rsidTr="004B73C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«Весняний колосок»-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spacing w:line="276" w:lineRule="auto"/>
              <w:rPr>
                <w:sz w:val="24"/>
                <w:szCs w:val="24"/>
                <w:lang w:eastAsia="en-US"/>
              </w:rPr>
            </w:pPr>
            <w:r>
              <w:rPr>
                <w:sz w:val="24"/>
                <w:szCs w:val="24"/>
                <w:lang w:eastAsia="en-US"/>
              </w:rPr>
              <w:t>6 учнів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spacing w:line="276" w:lineRule="auto"/>
              <w:rPr>
                <w:sz w:val="24"/>
                <w:szCs w:val="24"/>
                <w:lang w:eastAsia="en-US"/>
              </w:rPr>
            </w:pPr>
            <w:r>
              <w:rPr>
                <w:sz w:val="24"/>
                <w:szCs w:val="24"/>
                <w:lang w:eastAsia="en-US"/>
              </w:rPr>
              <w:t xml:space="preserve"> 3 учні(1-срібний)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spacing w:line="276" w:lineRule="auto"/>
              <w:rPr>
                <w:b/>
                <w:sz w:val="24"/>
                <w:szCs w:val="24"/>
                <w:lang w:eastAsia="en-US"/>
              </w:rPr>
            </w:pPr>
            <w:r>
              <w:rPr>
                <w:b/>
                <w:sz w:val="24"/>
                <w:szCs w:val="24"/>
                <w:lang w:eastAsia="en-US"/>
              </w:rPr>
              <w:t xml:space="preserve"> </w:t>
            </w:r>
            <w:r w:rsidR="0066221C">
              <w:rPr>
                <w:sz w:val="24"/>
                <w:szCs w:val="24"/>
                <w:lang w:eastAsia="en-US"/>
              </w:rPr>
              <w:t>10 учнів   9 срібних колосків</w:t>
            </w:r>
            <w:r>
              <w:rPr>
                <w:sz w:val="24"/>
                <w:szCs w:val="24"/>
                <w:lang w:eastAsia="en-US"/>
              </w:rPr>
              <w:t>)</w:t>
            </w:r>
          </w:p>
        </w:tc>
        <w:tc>
          <w:tcPr>
            <w:tcW w:w="1701"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spacing w:line="276" w:lineRule="auto"/>
              <w:rPr>
                <w:b/>
                <w:sz w:val="24"/>
                <w:szCs w:val="24"/>
                <w:lang w:eastAsia="en-US"/>
              </w:rPr>
            </w:pPr>
            <w:r>
              <w:rPr>
                <w:b/>
                <w:sz w:val="24"/>
                <w:szCs w:val="24"/>
                <w:lang w:eastAsia="en-US"/>
              </w:rPr>
              <w:t xml:space="preserve"> </w:t>
            </w:r>
            <w:r>
              <w:rPr>
                <w:sz w:val="24"/>
                <w:szCs w:val="24"/>
                <w:lang w:eastAsia="en-US"/>
              </w:rPr>
              <w:t>14 учнів</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spacing w:line="276" w:lineRule="auto"/>
              <w:rPr>
                <w:sz w:val="24"/>
                <w:szCs w:val="24"/>
                <w:lang w:eastAsia="en-US"/>
              </w:rPr>
            </w:pPr>
            <w:r>
              <w:rPr>
                <w:sz w:val="24"/>
                <w:szCs w:val="24"/>
                <w:lang w:eastAsia="en-US"/>
              </w:rPr>
              <w:t>23 учні</w:t>
            </w:r>
          </w:p>
        </w:tc>
      </w:tr>
      <w:tr w:rsidR="004B73C1" w:rsidTr="004B73C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Участь у ІІ етапі знавців української мови ім. П.Яцика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 учень</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1 учень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b/>
                <w:sz w:val="24"/>
                <w:szCs w:val="24"/>
                <w:lang w:eastAsia="en-US"/>
              </w:rPr>
              <w:t xml:space="preserve"> </w:t>
            </w:r>
            <w:r>
              <w:rPr>
                <w:sz w:val="24"/>
                <w:szCs w:val="24"/>
                <w:lang w:eastAsia="en-US"/>
              </w:rPr>
              <w:t>1 учень</w:t>
            </w:r>
          </w:p>
        </w:tc>
        <w:tc>
          <w:tcPr>
            <w:tcW w:w="1701"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b/>
                <w:sz w:val="24"/>
                <w:szCs w:val="24"/>
                <w:lang w:eastAsia="en-US"/>
              </w:rPr>
              <w:t xml:space="preserve"> </w:t>
            </w:r>
            <w:r>
              <w:rPr>
                <w:sz w:val="24"/>
                <w:szCs w:val="24"/>
                <w:lang w:eastAsia="en-US"/>
              </w:rPr>
              <w:t>1 учень</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ІІІ місце у районному етапі</w:t>
            </w:r>
          </w:p>
        </w:tc>
      </w:tr>
      <w:tr w:rsidR="004B73C1" w:rsidTr="004B73C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«Бобер»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2 учні(2 – добрих результати)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4 учні( 1 відмінний, 3 –добрих результати)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 учні( 2 добрих результати)</w:t>
            </w:r>
          </w:p>
        </w:tc>
        <w:tc>
          <w:tcPr>
            <w:tcW w:w="1701"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6 учнів(1 – відмінний</w:t>
            </w:r>
          </w:p>
          <w:p w:rsidR="004B73C1" w:rsidRDefault="004B73C1">
            <w:pPr>
              <w:rPr>
                <w:sz w:val="24"/>
                <w:szCs w:val="24"/>
                <w:lang w:eastAsia="en-US"/>
              </w:rPr>
            </w:pPr>
            <w:r>
              <w:rPr>
                <w:sz w:val="24"/>
                <w:szCs w:val="24"/>
                <w:lang w:eastAsia="en-US"/>
              </w:rPr>
              <w:t>добрий,  результати)</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 xml:space="preserve"> 6 учнів</w:t>
            </w:r>
          </w:p>
          <w:p w:rsidR="004B73C1" w:rsidRDefault="004B73C1">
            <w:pPr>
              <w:rPr>
                <w:sz w:val="24"/>
                <w:szCs w:val="24"/>
                <w:lang w:eastAsia="en-US"/>
              </w:rPr>
            </w:pPr>
            <w:r>
              <w:rPr>
                <w:sz w:val="24"/>
                <w:szCs w:val="24"/>
                <w:lang w:eastAsia="en-US"/>
              </w:rPr>
              <w:t>( 2 добрих результати)</w:t>
            </w:r>
          </w:p>
        </w:tc>
      </w:tr>
      <w:tr w:rsidR="004B73C1" w:rsidTr="004B73C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«Соняшник»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8 учнів</w:t>
            </w:r>
          </w:p>
          <w:p w:rsidR="004B73C1" w:rsidRDefault="004B73C1">
            <w:pPr>
              <w:rPr>
                <w:sz w:val="24"/>
                <w:szCs w:val="24"/>
                <w:lang w:eastAsia="en-US"/>
              </w:rPr>
            </w:pPr>
            <w:r>
              <w:rPr>
                <w:sz w:val="24"/>
                <w:szCs w:val="24"/>
                <w:lang w:eastAsia="en-US"/>
              </w:rPr>
              <w:t>2 дипломи переможця, 1 –І ступеня,2-ІІ ступеня.1-ІІІступеня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 учні (2 переможці на шкільному рівні)</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b/>
                <w:sz w:val="24"/>
                <w:szCs w:val="24"/>
                <w:lang w:eastAsia="en-US"/>
              </w:rPr>
              <w:t xml:space="preserve"> </w:t>
            </w:r>
            <w:r>
              <w:rPr>
                <w:sz w:val="24"/>
                <w:szCs w:val="24"/>
                <w:lang w:eastAsia="en-US"/>
              </w:rPr>
              <w:t>4 учні</w:t>
            </w:r>
          </w:p>
          <w:p w:rsidR="004B73C1" w:rsidRDefault="004B73C1">
            <w:pPr>
              <w:rPr>
                <w:sz w:val="24"/>
                <w:szCs w:val="24"/>
                <w:lang w:eastAsia="en-US"/>
              </w:rPr>
            </w:pPr>
            <w:r>
              <w:rPr>
                <w:sz w:val="24"/>
                <w:szCs w:val="24"/>
                <w:lang w:eastAsia="en-US"/>
              </w:rPr>
              <w:t>(переможці на шкільному рівні)</w:t>
            </w:r>
          </w:p>
        </w:tc>
        <w:tc>
          <w:tcPr>
            <w:tcW w:w="1701"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b/>
                <w:sz w:val="24"/>
                <w:szCs w:val="24"/>
                <w:lang w:eastAsia="en-US"/>
              </w:rPr>
              <w:t xml:space="preserve"> </w:t>
            </w:r>
            <w:r>
              <w:rPr>
                <w:sz w:val="24"/>
                <w:szCs w:val="24"/>
                <w:lang w:eastAsia="en-US"/>
              </w:rPr>
              <w:t>2 учні</w:t>
            </w:r>
          </w:p>
          <w:p w:rsidR="004B73C1" w:rsidRDefault="004B73C1">
            <w:pPr>
              <w:rPr>
                <w:sz w:val="24"/>
                <w:szCs w:val="24"/>
                <w:lang w:eastAsia="en-US"/>
              </w:rPr>
            </w:pPr>
            <w:r>
              <w:rPr>
                <w:sz w:val="24"/>
                <w:szCs w:val="24"/>
                <w:lang w:eastAsia="en-US"/>
              </w:rPr>
              <w:t>(1 диплом переможця в початковій школі)</w:t>
            </w:r>
          </w:p>
          <w:p w:rsidR="004B73C1" w:rsidRDefault="004B73C1">
            <w:pPr>
              <w:rPr>
                <w:sz w:val="24"/>
                <w:szCs w:val="24"/>
                <w:lang w:eastAsia="en-US"/>
              </w:rPr>
            </w:pPr>
            <w:r>
              <w:rPr>
                <w:sz w:val="24"/>
                <w:szCs w:val="24"/>
                <w:lang w:eastAsia="en-US"/>
              </w:rPr>
              <w:t xml:space="preserve"> </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r>
              <w:rPr>
                <w:sz w:val="24"/>
                <w:szCs w:val="24"/>
                <w:lang w:eastAsia="en-US"/>
              </w:rPr>
              <w:t>5 учнів( 3 дипломи переможців початкових класів)</w:t>
            </w:r>
          </w:p>
          <w:p w:rsidR="004B73C1" w:rsidRDefault="004B73C1">
            <w:pPr>
              <w:rPr>
                <w:sz w:val="24"/>
                <w:szCs w:val="24"/>
                <w:lang w:eastAsia="en-US"/>
              </w:rPr>
            </w:pPr>
          </w:p>
        </w:tc>
      </w:tr>
    </w:tbl>
    <w:p w:rsidR="004B73C1" w:rsidRDefault="004B73C1" w:rsidP="004B73C1">
      <w:pPr>
        <w:rPr>
          <w:sz w:val="28"/>
          <w:szCs w:val="28"/>
        </w:rPr>
      </w:pPr>
      <w:r>
        <w:rPr>
          <w:sz w:val="28"/>
          <w:szCs w:val="28"/>
        </w:rPr>
        <w:t xml:space="preserve">       Вивчався стан викладання  літературного читання в початкових класах</w:t>
      </w:r>
    </w:p>
    <w:p w:rsidR="004B73C1" w:rsidRDefault="004B73C1" w:rsidP="004B73C1">
      <w:pPr>
        <w:rPr>
          <w:sz w:val="28"/>
          <w:szCs w:val="28"/>
        </w:rPr>
      </w:pPr>
      <w:r>
        <w:rPr>
          <w:sz w:val="28"/>
          <w:szCs w:val="28"/>
        </w:rPr>
        <w:lastRenderedPageBreak/>
        <w:t xml:space="preserve">( наказ№105 від 09.11.2017  «Про  стан викладання літературного читання»),  стан викладання музичного мистецтва( наказ №19 від 27.02.2018 «Про стан викладання музичного мистецтва  у 1-7 класах», стан викладання образотворчого мистецтва ( наказ № 26 від 13.03.2018 «Про стан викладання образотворчого мистецтва у 1-7 класах »). Був  організований  тиждень педмайстерності вчителів початкових класів., </w:t>
      </w:r>
    </w:p>
    <w:p w:rsidR="004B73C1" w:rsidRDefault="004B73C1" w:rsidP="004B73C1">
      <w:pPr>
        <w:rPr>
          <w:sz w:val="28"/>
          <w:szCs w:val="28"/>
        </w:rPr>
      </w:pPr>
      <w:r>
        <w:rPr>
          <w:sz w:val="28"/>
          <w:szCs w:val="28"/>
        </w:rPr>
        <w:t xml:space="preserve">       До навчального процесу залучено  вихователя  дитячого садка  </w:t>
      </w:r>
    </w:p>
    <w:p w:rsidR="004B73C1" w:rsidRDefault="004B73C1" w:rsidP="004B73C1">
      <w:pPr>
        <w:rPr>
          <w:sz w:val="28"/>
          <w:szCs w:val="28"/>
          <w:lang w:val="ru-RU"/>
        </w:rPr>
      </w:pPr>
      <w:r>
        <w:rPr>
          <w:sz w:val="28"/>
          <w:szCs w:val="28"/>
        </w:rPr>
        <w:t xml:space="preserve"> Маленко А.Г.  На початку навчального року адміністрацією школи було розроблено план заходів для забезпечення наступності у навчанні  вихованців дитячого садка «Віночок»  та школи на 2017/2018 навчальний рік.</w:t>
      </w:r>
    </w:p>
    <w:p w:rsidR="004B73C1" w:rsidRDefault="004B73C1" w:rsidP="004B73C1">
      <w:pPr>
        <w:rPr>
          <w:rFonts w:eastAsia="Times New Roman"/>
          <w:sz w:val="28"/>
          <w:szCs w:val="28"/>
        </w:rPr>
      </w:pPr>
      <w:r>
        <w:rPr>
          <w:sz w:val="28"/>
          <w:szCs w:val="28"/>
        </w:rPr>
        <w:t xml:space="preserve"> Виховання дітей здійснюється за програмою «Дитина ». Базова програма  структурована за лініями вікових етапів, що дає змогу забезпечити мови для налагодження продуктивного діалогу, створити розвивальне середовище</w:t>
      </w:r>
      <w:r>
        <w:rPr>
          <w:rFonts w:eastAsia="Times New Roman"/>
          <w:sz w:val="28"/>
          <w:szCs w:val="28"/>
        </w:rPr>
        <w:t xml:space="preserve">  для дітей .    Дошкільна  навчальна  група, яка працює при школі, має свої переваги: діти швидко звикають до великого шкільного колективу, спілкуються з молодшими школярами, проводять з ними спільні ігри і свята, в них краще формується мотиваційна готовність до навчання в школі.  </w:t>
      </w:r>
    </w:p>
    <w:p w:rsidR="004B73C1" w:rsidRDefault="004B73C1" w:rsidP="004B73C1">
      <w:pPr>
        <w:rPr>
          <w:rFonts w:eastAsia="Times New Roman"/>
          <w:sz w:val="28"/>
          <w:szCs w:val="28"/>
        </w:rPr>
      </w:pPr>
      <w:r>
        <w:rPr>
          <w:rFonts w:eastAsia="Times New Roman"/>
          <w:sz w:val="28"/>
          <w:szCs w:val="28"/>
        </w:rPr>
        <w:t xml:space="preserve">  У квітні  - травні 2018 року заняття проводилися спільно з вчителем 4 класу    Токар І.В., яка проаналізувала рівень підготовки дітей та їх здібності.   Вихователь дитячого садка оформила звіт про навчання вихованців щодо підготовки до школи.</w:t>
      </w:r>
    </w:p>
    <w:p w:rsidR="004B73C1" w:rsidRDefault="004B73C1" w:rsidP="004B73C1">
      <w:pPr>
        <w:rPr>
          <w:sz w:val="28"/>
          <w:szCs w:val="28"/>
        </w:rPr>
      </w:pPr>
      <w:r>
        <w:rPr>
          <w:rFonts w:eastAsia="Times New Roman"/>
          <w:sz w:val="28"/>
          <w:szCs w:val="28"/>
        </w:rPr>
        <w:t xml:space="preserve">       Відповідно до плану роботи РМК були проведені тижні образотворчого мистецтва, музики,  безпеки руху, тиждень довкілля у дитячому садочку, тиждень родини.</w:t>
      </w:r>
      <w:r>
        <w:rPr>
          <w:rFonts w:eastAsia="Times New Roman"/>
          <w:spacing w:val="-3"/>
          <w:sz w:val="28"/>
          <w:szCs w:val="28"/>
        </w:rPr>
        <w:t xml:space="preserve"> </w:t>
      </w:r>
      <w:r>
        <w:rPr>
          <w:rFonts w:eastAsia="Times New Roman"/>
          <w:sz w:val="28"/>
          <w:szCs w:val="28"/>
        </w:rPr>
        <w:t xml:space="preserve"> У дитячому садку постійно діє виставка дитячих робіт, є інформаційний куточок для батьків.</w:t>
      </w:r>
    </w:p>
    <w:p w:rsidR="004B73C1" w:rsidRDefault="004B73C1" w:rsidP="004B73C1">
      <w:pPr>
        <w:rPr>
          <w:sz w:val="28"/>
          <w:szCs w:val="28"/>
        </w:rPr>
      </w:pPr>
      <w:r>
        <w:rPr>
          <w:sz w:val="28"/>
          <w:szCs w:val="28"/>
        </w:rPr>
        <w:t xml:space="preserve">  МО  вчителів суспільно -  гуманітарного циклу(керівник    Токар Н.П.) проводило роботу згідно впровадження   першого   етапу науково-методичної проблеми школи. На засіданнях розглядалися такі питання:</w:t>
      </w:r>
    </w:p>
    <w:p w:rsidR="004B73C1" w:rsidRDefault="004B73C1" w:rsidP="004B73C1">
      <w:pPr>
        <w:ind w:firstLine="708"/>
        <w:rPr>
          <w:sz w:val="28"/>
          <w:szCs w:val="28"/>
        </w:rPr>
      </w:pPr>
      <w:r>
        <w:rPr>
          <w:sz w:val="28"/>
          <w:szCs w:val="28"/>
        </w:rPr>
        <w:t>У 2017/ 2018н.р. проведено   засідання шкільного МО відповідно плану роботи:</w:t>
      </w:r>
    </w:p>
    <w:p w:rsidR="004B73C1" w:rsidRDefault="004B73C1" w:rsidP="004B73C1">
      <w:pPr>
        <w:pStyle w:val="a3"/>
        <w:numPr>
          <w:ilvl w:val="0"/>
          <w:numId w:val="35"/>
        </w:numPr>
        <w:rPr>
          <w:sz w:val="28"/>
          <w:szCs w:val="28"/>
        </w:rPr>
      </w:pPr>
      <w:r>
        <w:rPr>
          <w:sz w:val="28"/>
          <w:szCs w:val="28"/>
        </w:rPr>
        <w:t>Вивчення нормативних документів, рекомендованих МОН України щодо регламенту процесу навчання суспільно- гуманітарних дисциплін</w:t>
      </w:r>
    </w:p>
    <w:p w:rsidR="004B73C1" w:rsidRDefault="004B73C1" w:rsidP="004B73C1">
      <w:pPr>
        <w:pStyle w:val="a3"/>
        <w:widowControl/>
        <w:numPr>
          <w:ilvl w:val="0"/>
          <w:numId w:val="35"/>
        </w:numPr>
        <w:autoSpaceDE/>
        <w:adjustRightInd/>
        <w:rPr>
          <w:sz w:val="28"/>
          <w:szCs w:val="28"/>
        </w:rPr>
      </w:pPr>
      <w:r>
        <w:rPr>
          <w:sz w:val="28"/>
          <w:szCs w:val="28"/>
        </w:rPr>
        <w:t xml:space="preserve">   Формування соціальної компетентності на уроках суспільно-гуманітарного циклу;</w:t>
      </w:r>
    </w:p>
    <w:p w:rsidR="004B73C1" w:rsidRDefault="004B73C1" w:rsidP="004B73C1">
      <w:pPr>
        <w:pStyle w:val="a3"/>
        <w:widowControl/>
        <w:numPr>
          <w:ilvl w:val="0"/>
          <w:numId w:val="35"/>
        </w:numPr>
        <w:autoSpaceDE/>
        <w:adjustRightInd/>
        <w:rPr>
          <w:sz w:val="28"/>
          <w:szCs w:val="28"/>
        </w:rPr>
      </w:pPr>
      <w:r>
        <w:rPr>
          <w:sz w:val="28"/>
          <w:szCs w:val="28"/>
        </w:rPr>
        <w:t xml:space="preserve">   Сучасні  педагогічні технології  в освітньому процесі з метою реалізації особистісно орієнтованого навчання. </w:t>
      </w:r>
    </w:p>
    <w:p w:rsidR="004B73C1" w:rsidRDefault="004B73C1" w:rsidP="004B73C1">
      <w:pPr>
        <w:pStyle w:val="a3"/>
        <w:widowControl/>
        <w:numPr>
          <w:ilvl w:val="0"/>
          <w:numId w:val="35"/>
        </w:numPr>
        <w:autoSpaceDE/>
        <w:adjustRightInd/>
        <w:rPr>
          <w:sz w:val="28"/>
          <w:szCs w:val="28"/>
        </w:rPr>
      </w:pPr>
      <w:r>
        <w:rPr>
          <w:sz w:val="28"/>
          <w:szCs w:val="28"/>
        </w:rPr>
        <w:t xml:space="preserve">  Педагогічна майстерність як фактор формування інноваційної соціально – компетентної особистості.</w:t>
      </w:r>
    </w:p>
    <w:p w:rsidR="004B73C1" w:rsidRDefault="004B73C1" w:rsidP="004B73C1">
      <w:pPr>
        <w:rPr>
          <w:sz w:val="28"/>
          <w:szCs w:val="28"/>
        </w:rPr>
      </w:pPr>
      <w:r>
        <w:rPr>
          <w:sz w:val="28"/>
          <w:szCs w:val="28"/>
        </w:rPr>
        <w:t xml:space="preserve">  Практикувалися такі форми роботи в МО:  доповідь, інформування, методичний коментар, методичне обговорення, дидактична гра, творчий звіт, взаємовідвідування  та аналіз уроків. </w:t>
      </w:r>
    </w:p>
    <w:p w:rsidR="004B73C1" w:rsidRDefault="004B73C1" w:rsidP="004B73C1">
      <w:pPr>
        <w:rPr>
          <w:sz w:val="28"/>
          <w:szCs w:val="28"/>
        </w:rPr>
      </w:pPr>
      <w:r>
        <w:rPr>
          <w:sz w:val="28"/>
          <w:szCs w:val="28"/>
        </w:rPr>
        <w:t xml:space="preserve">      Члени МО суспільно-гуманітарного напряму   провели тиждень педагогічної майстерності  у січні 2018 року,  підсумки тижня  оформлено та систематизовано.</w:t>
      </w:r>
    </w:p>
    <w:p w:rsidR="004B73C1" w:rsidRDefault="004B73C1" w:rsidP="004B73C1">
      <w:pPr>
        <w:rPr>
          <w:sz w:val="28"/>
          <w:szCs w:val="28"/>
        </w:rPr>
      </w:pPr>
      <w:r>
        <w:rPr>
          <w:sz w:val="28"/>
          <w:szCs w:val="28"/>
        </w:rPr>
        <w:t xml:space="preserve">     Члени МО забезпечили участь школярів у І  та ІІ етапах Всеукраїнських  учнівських олімпіад з базових дисциплін. Найкращий результат: 3 місце із </w:t>
      </w:r>
      <w:r>
        <w:rPr>
          <w:sz w:val="28"/>
          <w:szCs w:val="28"/>
        </w:rPr>
        <w:lastRenderedPageBreak/>
        <w:t>зарубіжної літератури(7 клас, вчитель Федченко О.М.).</w:t>
      </w:r>
    </w:p>
    <w:p w:rsidR="004B73C1" w:rsidRDefault="004B73C1" w:rsidP="004B73C1">
      <w:pPr>
        <w:rPr>
          <w:sz w:val="28"/>
          <w:szCs w:val="28"/>
        </w:rPr>
      </w:pPr>
      <w:r>
        <w:rPr>
          <w:sz w:val="28"/>
          <w:szCs w:val="28"/>
        </w:rPr>
        <w:t xml:space="preserve">    З метою  розвитку творчих здібностей    членами  шкільного МО суспільно-гуманітарного  циклу було проведено ряд конкурсів: Міжнародний конкурс  з української мови ім. П.Яцика, Міжнародний мовно-літературний конкурс</w:t>
      </w:r>
    </w:p>
    <w:p w:rsidR="004B73C1" w:rsidRDefault="004B73C1" w:rsidP="004B73C1">
      <w:pPr>
        <w:rPr>
          <w:sz w:val="28"/>
          <w:szCs w:val="28"/>
        </w:rPr>
      </w:pPr>
      <w:r>
        <w:rPr>
          <w:sz w:val="28"/>
          <w:szCs w:val="28"/>
        </w:rPr>
        <w:t xml:space="preserve"> ім. Тараса Шевченка. Найкращий результат – ІІІ місце (7 клас)в ІІ етапі  Міжнародного мовно-літературного конкурсу ім. Тараса Шевченка(вчитель Стукало Т.В.), ІІІ місце  у ІІ етапі Міжнародного конкурсу  з української мови ім. П.Яцика</w:t>
      </w:r>
    </w:p>
    <w:p w:rsidR="004B73C1" w:rsidRDefault="004B73C1" w:rsidP="004B73C1">
      <w:pPr>
        <w:rPr>
          <w:sz w:val="28"/>
          <w:szCs w:val="28"/>
        </w:rPr>
      </w:pPr>
      <w:r>
        <w:rPr>
          <w:sz w:val="28"/>
          <w:szCs w:val="28"/>
        </w:rPr>
        <w:t xml:space="preserve">Проведено порівняльний аналіз  результативності та активності участі учнів  в конкурсах Всеукраїнського рівня:    </w:t>
      </w:r>
    </w:p>
    <w:tbl>
      <w:tblPr>
        <w:tblStyle w:val="a4"/>
        <w:tblW w:w="0" w:type="auto"/>
        <w:tblLayout w:type="fixed"/>
        <w:tblLook w:val="04A0" w:firstRow="1" w:lastRow="0" w:firstColumn="1" w:lastColumn="0" w:noHBand="0" w:noVBand="1"/>
      </w:tblPr>
      <w:tblGrid>
        <w:gridCol w:w="1837"/>
        <w:gridCol w:w="1532"/>
        <w:gridCol w:w="1701"/>
        <w:gridCol w:w="1559"/>
        <w:gridCol w:w="1559"/>
        <w:gridCol w:w="1667"/>
      </w:tblGrid>
      <w:tr w:rsidR="004B73C1" w:rsidTr="004B73C1">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Назва конкурсу</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2013/2014</w:t>
            </w:r>
          </w:p>
          <w:p w:rsidR="004B73C1" w:rsidRDefault="004B73C1">
            <w:pPr>
              <w:rPr>
                <w:sz w:val="24"/>
                <w:szCs w:val="24"/>
                <w:lang w:eastAsia="en-US"/>
              </w:rPr>
            </w:pPr>
            <w:r>
              <w:rPr>
                <w:sz w:val="24"/>
                <w:szCs w:val="24"/>
                <w:lang w:eastAsia="en-US"/>
              </w:rPr>
              <w:t>н.р.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2014/2015 н.р.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2015/2016 н.р.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2016/2017</w:t>
            </w:r>
          </w:p>
          <w:p w:rsidR="004B73C1" w:rsidRDefault="004B73C1">
            <w:pPr>
              <w:rPr>
                <w:sz w:val="24"/>
                <w:szCs w:val="24"/>
                <w:lang w:eastAsia="en-US"/>
              </w:rPr>
            </w:pPr>
            <w:r>
              <w:rPr>
                <w:sz w:val="24"/>
                <w:szCs w:val="24"/>
                <w:lang w:eastAsia="en-US"/>
              </w:rPr>
              <w:t>н.р</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rPr>
                <w:sz w:val="24"/>
                <w:szCs w:val="24"/>
                <w:lang w:eastAsia="en-US"/>
              </w:rPr>
            </w:pPr>
            <w:r>
              <w:rPr>
                <w:sz w:val="24"/>
                <w:szCs w:val="24"/>
                <w:lang w:eastAsia="en-US"/>
              </w:rPr>
              <w:t xml:space="preserve"> 2017/2018</w:t>
            </w:r>
          </w:p>
          <w:p w:rsidR="004B73C1" w:rsidRDefault="004B73C1">
            <w:pPr>
              <w:rPr>
                <w:sz w:val="24"/>
                <w:szCs w:val="24"/>
                <w:lang w:eastAsia="en-US"/>
              </w:rPr>
            </w:pPr>
            <w:r>
              <w:rPr>
                <w:sz w:val="24"/>
                <w:szCs w:val="24"/>
                <w:lang w:eastAsia="en-US"/>
              </w:rPr>
              <w:t>н.р</w:t>
            </w:r>
          </w:p>
          <w:p w:rsidR="004B73C1" w:rsidRDefault="004B73C1">
            <w:pPr>
              <w:rPr>
                <w:sz w:val="24"/>
                <w:szCs w:val="24"/>
                <w:lang w:eastAsia="en-US"/>
              </w:rPr>
            </w:pPr>
          </w:p>
        </w:tc>
      </w:tr>
      <w:tr w:rsidR="004B73C1" w:rsidTr="004B73C1">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Всеукраїнська народознавча гра «Соняшник</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5 учнів:</w:t>
            </w:r>
          </w:p>
          <w:p w:rsidR="004B73C1" w:rsidRDefault="004B73C1">
            <w:pPr>
              <w:rPr>
                <w:sz w:val="24"/>
                <w:szCs w:val="24"/>
                <w:lang w:eastAsia="en-US"/>
              </w:rPr>
            </w:pPr>
            <w:r>
              <w:rPr>
                <w:sz w:val="24"/>
                <w:szCs w:val="24"/>
                <w:lang w:eastAsia="en-US"/>
              </w:rPr>
              <w:t>диплом І ступеня - 1 , диплом ІІ ступеня - 1, диплом ІІІ ступеня - 3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rPr>
                <w:sz w:val="24"/>
                <w:szCs w:val="24"/>
                <w:lang w:eastAsia="en-US"/>
              </w:rPr>
            </w:pPr>
            <w:r>
              <w:rPr>
                <w:sz w:val="24"/>
                <w:szCs w:val="24"/>
                <w:lang w:eastAsia="en-US"/>
              </w:rPr>
              <w:t xml:space="preserve">   10 учнів:</w:t>
            </w:r>
          </w:p>
          <w:p w:rsidR="004B73C1" w:rsidRDefault="004B73C1">
            <w:pPr>
              <w:rPr>
                <w:sz w:val="24"/>
                <w:szCs w:val="24"/>
                <w:lang w:eastAsia="en-US"/>
              </w:rPr>
            </w:pPr>
            <w:r>
              <w:rPr>
                <w:sz w:val="24"/>
                <w:szCs w:val="24"/>
                <w:lang w:eastAsia="en-US"/>
              </w:rPr>
              <w:t xml:space="preserve">  диплом ІІ ступеня - 2, диплом ІІІ ступеня - 1</w:t>
            </w:r>
          </w:p>
          <w:p w:rsidR="004B73C1" w:rsidRDefault="004B73C1">
            <w:pP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5 учнів:1 диплом ІІ ступеня, 1 диплом ІІІ ступеня Всеукраїнського рівня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8"/>
                <w:szCs w:val="28"/>
                <w:lang w:eastAsia="en-US"/>
              </w:rPr>
              <w:t xml:space="preserve"> </w:t>
            </w:r>
            <w:r>
              <w:rPr>
                <w:sz w:val="24"/>
                <w:szCs w:val="24"/>
                <w:lang w:eastAsia="en-US"/>
              </w:rPr>
              <w:t>12 учнів:6 – дипломів ІІ ступеня регіонально</w:t>
            </w:r>
            <w:r w:rsidR="0066221C">
              <w:rPr>
                <w:sz w:val="24"/>
                <w:szCs w:val="24"/>
                <w:lang w:eastAsia="en-US"/>
              </w:rPr>
              <w:t xml:space="preserve"> </w:t>
            </w:r>
            <w:r>
              <w:rPr>
                <w:sz w:val="24"/>
                <w:szCs w:val="24"/>
                <w:lang w:eastAsia="en-US"/>
              </w:rPr>
              <w:t>го рівня</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5 учнів</w:t>
            </w:r>
          </w:p>
          <w:p w:rsidR="004B73C1" w:rsidRDefault="004B73C1">
            <w:pPr>
              <w:rPr>
                <w:sz w:val="24"/>
                <w:szCs w:val="24"/>
                <w:lang w:eastAsia="en-US"/>
              </w:rPr>
            </w:pPr>
            <w:r>
              <w:rPr>
                <w:sz w:val="24"/>
                <w:szCs w:val="24"/>
                <w:lang w:eastAsia="en-US"/>
              </w:rPr>
              <w:t>( учасники)</w:t>
            </w:r>
          </w:p>
        </w:tc>
      </w:tr>
      <w:tr w:rsidR="004B73C1" w:rsidTr="004B73C1">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Всеукраїнський конкурс   з англійської мови «Гринвіч»,</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8"/>
                <w:szCs w:val="28"/>
                <w:lang w:eastAsia="en-US"/>
              </w:rPr>
            </w:pPr>
            <w:r>
              <w:rPr>
                <w:sz w:val="28"/>
                <w:szCs w:val="28"/>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8"/>
                <w:szCs w:val="28"/>
                <w:lang w:eastAsia="en-US"/>
              </w:rPr>
            </w:pPr>
            <w:r>
              <w:rPr>
                <w:sz w:val="28"/>
                <w:szCs w:val="28"/>
                <w:lang w:eastAsia="en-US"/>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8"/>
                <w:szCs w:val="28"/>
                <w:lang w:eastAsia="en-US"/>
              </w:rPr>
            </w:pPr>
            <w:r>
              <w:rPr>
                <w:sz w:val="28"/>
                <w:szCs w:val="28"/>
                <w:lang w:eastAsia="en-US"/>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12 учнів:</w:t>
            </w:r>
          </w:p>
          <w:p w:rsidR="004B73C1" w:rsidRDefault="004B73C1">
            <w:pPr>
              <w:rPr>
                <w:sz w:val="24"/>
                <w:szCs w:val="24"/>
                <w:lang w:eastAsia="en-US"/>
              </w:rPr>
            </w:pPr>
            <w:r>
              <w:rPr>
                <w:sz w:val="24"/>
                <w:szCs w:val="24"/>
                <w:lang w:eastAsia="en-US"/>
              </w:rPr>
              <w:t xml:space="preserve">3 срібних сертифікати, </w:t>
            </w:r>
          </w:p>
          <w:p w:rsidR="004B73C1" w:rsidRDefault="004B73C1">
            <w:pPr>
              <w:rPr>
                <w:sz w:val="28"/>
                <w:szCs w:val="28"/>
                <w:lang w:eastAsia="en-US"/>
              </w:rPr>
            </w:pPr>
            <w:r>
              <w:rPr>
                <w:sz w:val="24"/>
                <w:szCs w:val="24"/>
                <w:lang w:eastAsia="en-US"/>
              </w:rPr>
              <w:t>3- бронзових сертифікати</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18 учнів:</w:t>
            </w:r>
          </w:p>
          <w:p w:rsidR="004B73C1" w:rsidRDefault="004B73C1">
            <w:pPr>
              <w:rPr>
                <w:sz w:val="24"/>
                <w:szCs w:val="24"/>
                <w:lang w:eastAsia="en-US"/>
              </w:rPr>
            </w:pPr>
            <w:r>
              <w:rPr>
                <w:sz w:val="24"/>
                <w:szCs w:val="24"/>
                <w:lang w:eastAsia="en-US"/>
              </w:rPr>
              <w:t>1-золотий сертифікат,</w:t>
            </w:r>
          </w:p>
          <w:p w:rsidR="004B73C1" w:rsidRDefault="004B73C1">
            <w:pPr>
              <w:rPr>
                <w:sz w:val="24"/>
                <w:szCs w:val="24"/>
                <w:lang w:eastAsia="en-US"/>
              </w:rPr>
            </w:pPr>
            <w:r>
              <w:rPr>
                <w:sz w:val="24"/>
                <w:szCs w:val="24"/>
                <w:lang w:eastAsia="en-US"/>
              </w:rPr>
              <w:t xml:space="preserve">1 срібний сертифікат, </w:t>
            </w:r>
          </w:p>
          <w:p w:rsidR="004B73C1" w:rsidRDefault="004B73C1">
            <w:pPr>
              <w:rPr>
                <w:sz w:val="28"/>
                <w:szCs w:val="28"/>
                <w:lang w:eastAsia="en-US"/>
              </w:rPr>
            </w:pPr>
            <w:r>
              <w:rPr>
                <w:sz w:val="24"/>
                <w:szCs w:val="24"/>
                <w:lang w:eastAsia="en-US"/>
              </w:rPr>
              <w:t>1- бронзовий сертифікат</w:t>
            </w:r>
          </w:p>
        </w:tc>
      </w:tr>
      <w:tr w:rsidR="004B73C1" w:rsidTr="004B73C1">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Всеукраїнський конкурс із зарубіжної літератури  «</w:t>
            </w:r>
            <w:r>
              <w:rPr>
                <w:sz w:val="24"/>
                <w:szCs w:val="24"/>
                <w:lang w:val="en-US" w:eastAsia="en-US"/>
              </w:rPr>
              <w:t>Sunflwer</w:t>
            </w:r>
            <w:r>
              <w:rPr>
                <w:sz w:val="24"/>
                <w:szCs w:val="24"/>
                <w:lang w:eastAsia="en-US"/>
              </w:rPr>
              <w:t>»</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8"/>
                <w:szCs w:val="28"/>
                <w:lang w:eastAsia="en-US"/>
              </w:rPr>
            </w:pPr>
            <w:r>
              <w:rPr>
                <w:sz w:val="28"/>
                <w:szCs w:val="28"/>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8"/>
                <w:szCs w:val="28"/>
                <w:lang w:eastAsia="en-US"/>
              </w:rPr>
            </w:pPr>
            <w:r>
              <w:rPr>
                <w:sz w:val="28"/>
                <w:szCs w:val="28"/>
                <w:lang w:eastAsia="en-US"/>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8"/>
                <w:szCs w:val="28"/>
                <w:lang w:eastAsia="en-US"/>
              </w:rPr>
            </w:pPr>
            <w:r>
              <w:rPr>
                <w:sz w:val="28"/>
                <w:szCs w:val="28"/>
                <w:lang w:eastAsia="en-US"/>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7 учнів:</w:t>
            </w:r>
          </w:p>
          <w:p w:rsidR="004B73C1" w:rsidRDefault="004B73C1">
            <w:pPr>
              <w:rPr>
                <w:sz w:val="28"/>
                <w:szCs w:val="28"/>
                <w:lang w:eastAsia="en-US"/>
              </w:rPr>
            </w:pPr>
            <w:r>
              <w:rPr>
                <w:sz w:val="24"/>
                <w:szCs w:val="24"/>
                <w:lang w:eastAsia="en-US"/>
              </w:rPr>
              <w:t>2 дипломи ІІ ступеня регіонального рівня</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12 учнів:7 – дипломів І та ІІ ступенів регіонального рівня, 2- дипломи ІІ ступеня Всеукраїн-</w:t>
            </w:r>
          </w:p>
          <w:p w:rsidR="004B73C1" w:rsidRDefault="004B73C1">
            <w:pPr>
              <w:rPr>
                <w:sz w:val="28"/>
                <w:szCs w:val="28"/>
                <w:lang w:eastAsia="en-US"/>
              </w:rPr>
            </w:pPr>
            <w:r>
              <w:rPr>
                <w:sz w:val="24"/>
                <w:szCs w:val="24"/>
                <w:lang w:eastAsia="en-US"/>
              </w:rPr>
              <w:t>ського рівня</w:t>
            </w:r>
          </w:p>
        </w:tc>
      </w:tr>
      <w:tr w:rsidR="004B73C1" w:rsidTr="004B73C1">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rPr>
                <w:sz w:val="24"/>
                <w:szCs w:val="24"/>
                <w:lang w:eastAsia="en-US"/>
              </w:rPr>
            </w:pPr>
            <w:r>
              <w:rPr>
                <w:sz w:val="24"/>
                <w:szCs w:val="24"/>
                <w:lang w:eastAsia="en-US"/>
              </w:rPr>
              <w:t>Обласний  конкурс «Ми – патріоти України».</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8"/>
                <w:szCs w:val="28"/>
                <w:lang w:eastAsia="en-US"/>
              </w:rPr>
            </w:pPr>
            <w:r>
              <w:rPr>
                <w:sz w:val="28"/>
                <w:szCs w:val="28"/>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8"/>
                <w:szCs w:val="28"/>
                <w:lang w:eastAsia="en-US"/>
              </w:rPr>
            </w:pPr>
            <w:r>
              <w:rPr>
                <w:sz w:val="28"/>
                <w:szCs w:val="28"/>
                <w:lang w:eastAsia="en-US"/>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8"/>
                <w:szCs w:val="28"/>
                <w:lang w:eastAsia="en-US"/>
              </w:rPr>
            </w:pPr>
            <w:r>
              <w:rPr>
                <w:sz w:val="28"/>
                <w:szCs w:val="28"/>
                <w:lang w:eastAsia="en-US"/>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15 учнів:</w:t>
            </w:r>
          </w:p>
          <w:p w:rsidR="004B73C1" w:rsidRDefault="004B73C1">
            <w:pPr>
              <w:rPr>
                <w:sz w:val="24"/>
                <w:szCs w:val="24"/>
                <w:lang w:eastAsia="en-US"/>
              </w:rPr>
            </w:pPr>
            <w:r>
              <w:rPr>
                <w:sz w:val="24"/>
                <w:szCs w:val="24"/>
                <w:lang w:eastAsia="en-US"/>
              </w:rPr>
              <w:t>І місце – 1,</w:t>
            </w:r>
          </w:p>
          <w:p w:rsidR="004B73C1" w:rsidRDefault="004B73C1">
            <w:pPr>
              <w:rPr>
                <w:sz w:val="24"/>
                <w:szCs w:val="24"/>
                <w:lang w:eastAsia="en-US"/>
              </w:rPr>
            </w:pPr>
            <w:r>
              <w:rPr>
                <w:sz w:val="24"/>
                <w:szCs w:val="24"/>
                <w:lang w:eastAsia="en-US"/>
              </w:rPr>
              <w:t>ІІ місце-7</w:t>
            </w:r>
          </w:p>
          <w:p w:rsidR="004B73C1" w:rsidRDefault="004B73C1">
            <w:pPr>
              <w:rPr>
                <w:sz w:val="28"/>
                <w:szCs w:val="28"/>
                <w:lang w:eastAsia="en-US"/>
              </w:rPr>
            </w:pPr>
            <w:r>
              <w:rPr>
                <w:sz w:val="24"/>
                <w:szCs w:val="24"/>
                <w:lang w:eastAsia="en-US"/>
              </w:rPr>
              <w:t>ІІмісце - 7</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widowControl/>
              <w:autoSpaceDE/>
              <w:adjustRightInd/>
              <w:spacing w:after="200" w:line="276" w:lineRule="auto"/>
              <w:rPr>
                <w:sz w:val="28"/>
                <w:szCs w:val="28"/>
                <w:lang w:eastAsia="en-US"/>
              </w:rPr>
            </w:pPr>
            <w:r>
              <w:rPr>
                <w:sz w:val="28"/>
                <w:szCs w:val="28"/>
                <w:lang w:eastAsia="en-US"/>
              </w:rPr>
              <w:t>-</w:t>
            </w:r>
          </w:p>
          <w:p w:rsidR="004B73C1" w:rsidRDefault="004B73C1">
            <w:pPr>
              <w:rPr>
                <w:sz w:val="28"/>
                <w:szCs w:val="28"/>
                <w:lang w:eastAsia="en-US"/>
              </w:rPr>
            </w:pPr>
          </w:p>
        </w:tc>
      </w:tr>
    </w:tbl>
    <w:p w:rsidR="004B73C1" w:rsidRDefault="004B73C1" w:rsidP="004B73C1">
      <w:pPr>
        <w:rPr>
          <w:sz w:val="28"/>
          <w:szCs w:val="28"/>
        </w:rPr>
      </w:pPr>
    </w:p>
    <w:p w:rsidR="004B73C1" w:rsidRDefault="004B73C1" w:rsidP="004B73C1">
      <w:pPr>
        <w:rPr>
          <w:sz w:val="28"/>
          <w:szCs w:val="28"/>
        </w:rPr>
      </w:pPr>
      <w:r>
        <w:rPr>
          <w:sz w:val="24"/>
          <w:szCs w:val="24"/>
        </w:rPr>
        <w:t xml:space="preserve">     </w:t>
      </w:r>
      <w:r>
        <w:rPr>
          <w:sz w:val="28"/>
          <w:szCs w:val="28"/>
        </w:rPr>
        <w:t xml:space="preserve"> Протягом  2017/2018 навчального року  вивчався стан викладання та рівень навчальних досягнень з   української мови  учнів  у 8-9  класах ( наказ № 112 від 08.12.2017 «Про   вивчення стану викладання та рівня   навчальних  досягнень з української мови  у 8-9 класах»), перевірявся стан викладання та рівень навчальних досягнень з  української та зарубіжної літератури (наказ № 117  від 18.12.2017 « Про стан викладання та рівень навчальних досягнень з української та зарубіжної літератури  », стан викладання мистецтва (наказ № 36 від 06.04.2018 « Про стан викладання, дотримання державних вимог до змісту й обсягу навчальних програм та рівень навчальних досягнень з мистецтва у 8-9 </w:t>
      </w:r>
      <w:r>
        <w:rPr>
          <w:sz w:val="28"/>
          <w:szCs w:val="28"/>
        </w:rPr>
        <w:lastRenderedPageBreak/>
        <w:t>класах). Вивчалася система роботи учителя української мови та літератури, зарубіжної літератури Федченко О.М.(  наказ №116 «Про систему роботи вчителя української мови та літератури, зарубіжної літератури Федченко О.М»</w:t>
      </w:r>
    </w:p>
    <w:p w:rsidR="004B73C1" w:rsidRDefault="004B73C1" w:rsidP="004B73C1">
      <w:pPr>
        <w:rPr>
          <w:sz w:val="28"/>
          <w:szCs w:val="28"/>
        </w:rPr>
      </w:pPr>
      <w:r>
        <w:rPr>
          <w:sz w:val="28"/>
          <w:szCs w:val="28"/>
        </w:rPr>
        <w:t xml:space="preserve">    Робота МО суспільно – гуманітарного циклу  була спланована так, щоб вся увага вчителів спрямувалася на розвиток і саморозвиток особистості, поповнення банку інноваційних технологій та банку обдарованих дітей.</w:t>
      </w:r>
    </w:p>
    <w:p w:rsidR="004B73C1" w:rsidRDefault="004B73C1" w:rsidP="004B73C1">
      <w:pPr>
        <w:rPr>
          <w:sz w:val="28"/>
          <w:szCs w:val="28"/>
        </w:rPr>
      </w:pPr>
      <w:r>
        <w:rPr>
          <w:sz w:val="28"/>
          <w:szCs w:val="28"/>
        </w:rPr>
        <w:t xml:space="preserve">    МО природничо – математичного циклу(керівник  Вязовцева Л.Д.) працювало над  темою «</w:t>
      </w:r>
      <w:r>
        <w:rPr>
          <w:rFonts w:eastAsia="Calibri"/>
          <w:sz w:val="28"/>
          <w:szCs w:val="28"/>
        </w:rPr>
        <w:t>Підвищення якості знань учнів – основа формування компетентної особистості</w:t>
      </w:r>
      <w:r>
        <w:rPr>
          <w:sz w:val="28"/>
          <w:szCs w:val="28"/>
        </w:rPr>
        <w:t xml:space="preserve"> ». На уроках природничо - математичного циклу використовувалися різноманітні засоби навчання, що сприяли розвитку пізнавальних інтересів у дітей.  Протягом  навчального року було проведено п′ять  засідань МО вчителів природничо – математичного циклу:</w:t>
      </w:r>
    </w:p>
    <w:p w:rsidR="004B73C1" w:rsidRDefault="004B73C1" w:rsidP="004B73C1">
      <w:pPr>
        <w:pStyle w:val="a3"/>
        <w:numPr>
          <w:ilvl w:val="0"/>
          <w:numId w:val="36"/>
        </w:numPr>
        <w:rPr>
          <w:sz w:val="28"/>
          <w:szCs w:val="28"/>
        </w:rPr>
      </w:pPr>
      <w:r>
        <w:rPr>
          <w:sz w:val="28"/>
          <w:szCs w:val="28"/>
        </w:rPr>
        <w:t>Організація  освітнього процесу у 2017/2018 навчальному році</w:t>
      </w:r>
    </w:p>
    <w:p w:rsidR="004B73C1" w:rsidRDefault="004B73C1" w:rsidP="004B73C1">
      <w:pPr>
        <w:pStyle w:val="a3"/>
        <w:numPr>
          <w:ilvl w:val="0"/>
          <w:numId w:val="36"/>
        </w:numPr>
        <w:rPr>
          <w:sz w:val="28"/>
          <w:szCs w:val="28"/>
        </w:rPr>
      </w:pPr>
      <w:r>
        <w:rPr>
          <w:sz w:val="28"/>
          <w:szCs w:val="28"/>
        </w:rPr>
        <w:t>Опрацювання нормативних документів, методичних рекомендацій щодо організації  освітнього  процесу на уроках природничо- математичного циклу.</w:t>
      </w:r>
    </w:p>
    <w:p w:rsidR="004B73C1" w:rsidRDefault="004B73C1" w:rsidP="004B73C1">
      <w:pPr>
        <w:pStyle w:val="a3"/>
        <w:numPr>
          <w:ilvl w:val="0"/>
          <w:numId w:val="36"/>
        </w:numPr>
        <w:rPr>
          <w:sz w:val="28"/>
          <w:szCs w:val="28"/>
        </w:rPr>
      </w:pPr>
      <w:r>
        <w:rPr>
          <w:sz w:val="28"/>
          <w:szCs w:val="28"/>
        </w:rPr>
        <w:t xml:space="preserve">  Активізація пізнавальної діяльності засобами ІКТ.</w:t>
      </w:r>
    </w:p>
    <w:p w:rsidR="004B73C1" w:rsidRDefault="004B73C1" w:rsidP="004B73C1">
      <w:pPr>
        <w:pStyle w:val="a3"/>
        <w:numPr>
          <w:ilvl w:val="0"/>
          <w:numId w:val="36"/>
        </w:numPr>
        <w:rPr>
          <w:sz w:val="28"/>
          <w:szCs w:val="28"/>
        </w:rPr>
      </w:pPr>
      <w:r>
        <w:rPr>
          <w:sz w:val="28"/>
          <w:szCs w:val="28"/>
        </w:rPr>
        <w:t xml:space="preserve">  Компетентний учитель – компетентний учень.</w:t>
      </w:r>
    </w:p>
    <w:p w:rsidR="004B73C1" w:rsidRDefault="004B73C1" w:rsidP="004B73C1">
      <w:pPr>
        <w:pStyle w:val="a3"/>
        <w:numPr>
          <w:ilvl w:val="0"/>
          <w:numId w:val="36"/>
        </w:numPr>
        <w:rPr>
          <w:sz w:val="28"/>
          <w:szCs w:val="28"/>
        </w:rPr>
      </w:pPr>
      <w:r>
        <w:rPr>
          <w:sz w:val="28"/>
          <w:szCs w:val="28"/>
        </w:rPr>
        <w:t xml:space="preserve"> Використання  сучасних освітніх технологій на уроках природничо – математичного циклу.</w:t>
      </w:r>
    </w:p>
    <w:p w:rsidR="004B73C1" w:rsidRDefault="004B73C1" w:rsidP="004B73C1">
      <w:pPr>
        <w:rPr>
          <w:sz w:val="28"/>
          <w:szCs w:val="28"/>
        </w:rPr>
      </w:pPr>
      <w:r>
        <w:rPr>
          <w:sz w:val="28"/>
          <w:szCs w:val="28"/>
        </w:rPr>
        <w:t>Описано досвід роботи вчителя географії Булах Т.В. ( наказ №29 від16.03.2018 «Про результати вивчення досвіду роботи вчителя географії Булах Т.В.)</w:t>
      </w:r>
    </w:p>
    <w:p w:rsidR="004B73C1" w:rsidRDefault="004B73C1" w:rsidP="004B73C1">
      <w:pPr>
        <w:rPr>
          <w:sz w:val="28"/>
          <w:szCs w:val="28"/>
        </w:rPr>
      </w:pPr>
      <w:r>
        <w:rPr>
          <w:sz w:val="28"/>
          <w:szCs w:val="28"/>
        </w:rPr>
        <w:t xml:space="preserve">      Обговорено  на засіданнях  результати вивчення  стану викладання  та рівень навчання з математики у 7 класі ( наказ №  51 від  15.05.2018  «Про стан викладання   та рівень навчальних досягнень з  математики у 7 класі»)     Відзначено   організовану участь у І та ІІ етапах Всеукраїнських олімпіад з базових дисциплін. </w:t>
      </w:r>
    </w:p>
    <w:p w:rsidR="004B73C1" w:rsidRDefault="004B73C1" w:rsidP="004B73C1">
      <w:pPr>
        <w:rPr>
          <w:sz w:val="28"/>
          <w:szCs w:val="28"/>
        </w:rPr>
      </w:pPr>
      <w:r>
        <w:rPr>
          <w:sz w:val="28"/>
          <w:szCs w:val="28"/>
        </w:rPr>
        <w:t xml:space="preserve">  Проведено порівняльний аналіз  результативності та активності участі в конкурсах:</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418"/>
        <w:gridCol w:w="1559"/>
        <w:gridCol w:w="1701"/>
        <w:gridCol w:w="1701"/>
        <w:gridCol w:w="1701"/>
        <w:gridCol w:w="1559"/>
      </w:tblGrid>
      <w:tr w:rsidR="004B73C1" w:rsidTr="004B73C1">
        <w:tc>
          <w:tcPr>
            <w:tcW w:w="426"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Назва конкурсу</w:t>
            </w:r>
          </w:p>
        </w:tc>
        <w:tc>
          <w:tcPr>
            <w:tcW w:w="1559"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2013/2014н.р</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w:t>
            </w:r>
          </w:p>
          <w:p w:rsidR="004B73C1" w:rsidRDefault="004B73C1">
            <w:pPr>
              <w:spacing w:line="276" w:lineRule="auto"/>
              <w:rPr>
                <w:sz w:val="24"/>
                <w:szCs w:val="24"/>
                <w:lang w:eastAsia="en-US"/>
              </w:rPr>
            </w:pPr>
            <w:r>
              <w:rPr>
                <w:sz w:val="24"/>
                <w:szCs w:val="24"/>
                <w:lang w:eastAsia="en-US"/>
              </w:rPr>
              <w:t xml:space="preserve"> 2014/2015н.р.</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2015/2016н.р.</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w:t>
            </w:r>
          </w:p>
          <w:p w:rsidR="004B73C1" w:rsidRDefault="004B73C1">
            <w:pPr>
              <w:spacing w:line="276" w:lineRule="auto"/>
              <w:rPr>
                <w:sz w:val="24"/>
                <w:szCs w:val="24"/>
                <w:lang w:eastAsia="en-US"/>
              </w:rPr>
            </w:pPr>
            <w:r>
              <w:rPr>
                <w:sz w:val="24"/>
                <w:szCs w:val="24"/>
                <w:lang w:eastAsia="en-US"/>
              </w:rPr>
              <w:t xml:space="preserve"> 2016/2017н.р.</w:t>
            </w:r>
          </w:p>
        </w:tc>
        <w:tc>
          <w:tcPr>
            <w:tcW w:w="1559" w:type="dxa"/>
            <w:tcBorders>
              <w:top w:val="single" w:sz="4" w:space="0" w:color="000000"/>
              <w:left w:val="single" w:sz="4" w:space="0" w:color="auto"/>
              <w:bottom w:val="single" w:sz="4" w:space="0" w:color="000000"/>
              <w:right w:val="single" w:sz="4" w:space="0" w:color="auto"/>
            </w:tcBorders>
            <w:hideMark/>
          </w:tcPr>
          <w:p w:rsidR="004B73C1" w:rsidRDefault="004B73C1">
            <w:pPr>
              <w:spacing w:line="276" w:lineRule="auto"/>
              <w:rPr>
                <w:sz w:val="24"/>
                <w:szCs w:val="24"/>
                <w:lang w:eastAsia="en-US"/>
              </w:rPr>
            </w:pPr>
            <w:r>
              <w:rPr>
                <w:sz w:val="24"/>
                <w:szCs w:val="24"/>
                <w:lang w:eastAsia="en-US"/>
              </w:rPr>
              <w:t xml:space="preserve">  </w:t>
            </w:r>
          </w:p>
          <w:p w:rsidR="004B73C1" w:rsidRDefault="004B73C1">
            <w:pPr>
              <w:spacing w:line="276" w:lineRule="auto"/>
              <w:rPr>
                <w:sz w:val="24"/>
                <w:szCs w:val="24"/>
                <w:lang w:eastAsia="en-US"/>
              </w:rPr>
            </w:pPr>
            <w:r>
              <w:rPr>
                <w:sz w:val="24"/>
                <w:szCs w:val="24"/>
                <w:lang w:eastAsia="en-US"/>
              </w:rPr>
              <w:t>2017/2018н.р</w:t>
            </w:r>
          </w:p>
        </w:tc>
      </w:tr>
      <w:tr w:rsidR="004B73C1" w:rsidTr="004B73C1">
        <w:tc>
          <w:tcPr>
            <w:tcW w:w="426"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«Колосок-осінній»</w:t>
            </w:r>
          </w:p>
        </w:tc>
        <w:tc>
          <w:tcPr>
            <w:tcW w:w="1559"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16</w:t>
            </w:r>
            <w:r w:rsidR="0066221C">
              <w:rPr>
                <w:sz w:val="24"/>
                <w:szCs w:val="24"/>
                <w:lang w:eastAsia="en-US"/>
              </w:rPr>
              <w:t xml:space="preserve">             (1</w:t>
            </w:r>
            <w:r>
              <w:rPr>
                <w:sz w:val="24"/>
                <w:szCs w:val="24"/>
                <w:lang w:eastAsia="en-US"/>
              </w:rPr>
              <w:t>золотий.</w:t>
            </w:r>
            <w:r w:rsidR="0066221C">
              <w:rPr>
                <w:sz w:val="24"/>
                <w:szCs w:val="24"/>
                <w:lang w:eastAsia="en-US"/>
              </w:rPr>
              <w:t xml:space="preserve">  </w:t>
            </w:r>
            <w:r>
              <w:rPr>
                <w:sz w:val="24"/>
                <w:szCs w:val="24"/>
                <w:lang w:eastAsia="en-US"/>
              </w:rPr>
              <w:t>9-срібних колосків)</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28</w:t>
            </w:r>
            <w:r w:rsidR="0066221C">
              <w:rPr>
                <w:sz w:val="24"/>
                <w:szCs w:val="24"/>
                <w:lang w:eastAsia="en-US"/>
              </w:rPr>
              <w:t xml:space="preserve">                </w:t>
            </w:r>
            <w:r>
              <w:rPr>
                <w:sz w:val="24"/>
                <w:szCs w:val="24"/>
                <w:lang w:eastAsia="en-US"/>
              </w:rPr>
              <w:t xml:space="preserve">(6 –золотих, </w:t>
            </w:r>
            <w:r w:rsidR="0066221C">
              <w:rPr>
                <w:sz w:val="24"/>
                <w:szCs w:val="24"/>
                <w:lang w:eastAsia="en-US"/>
              </w:rPr>
              <w:t xml:space="preserve">      </w:t>
            </w:r>
            <w:r>
              <w:rPr>
                <w:sz w:val="24"/>
                <w:szCs w:val="24"/>
                <w:lang w:eastAsia="en-US"/>
              </w:rPr>
              <w:t>8-срібних)</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11 </w:t>
            </w:r>
            <w:r w:rsidR="0066221C">
              <w:rPr>
                <w:sz w:val="24"/>
                <w:szCs w:val="24"/>
                <w:lang w:eastAsia="en-US"/>
              </w:rPr>
              <w:t xml:space="preserve">              </w:t>
            </w:r>
            <w:r>
              <w:rPr>
                <w:sz w:val="24"/>
                <w:szCs w:val="24"/>
                <w:lang w:eastAsia="en-US"/>
              </w:rPr>
              <w:t>(3-срібних)</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23 </w:t>
            </w:r>
            <w:r w:rsidR="0066221C">
              <w:rPr>
                <w:sz w:val="24"/>
                <w:szCs w:val="24"/>
                <w:lang w:eastAsia="en-US"/>
              </w:rPr>
              <w:t xml:space="preserve">              </w:t>
            </w:r>
            <w:r>
              <w:rPr>
                <w:sz w:val="24"/>
                <w:szCs w:val="24"/>
                <w:lang w:eastAsia="en-US"/>
              </w:rPr>
              <w:t>(2-срібних колоски)</w:t>
            </w:r>
          </w:p>
        </w:tc>
        <w:tc>
          <w:tcPr>
            <w:tcW w:w="1559" w:type="dxa"/>
            <w:tcBorders>
              <w:top w:val="single" w:sz="4" w:space="0" w:color="000000"/>
              <w:left w:val="single" w:sz="4" w:space="0" w:color="auto"/>
              <w:bottom w:val="single" w:sz="4" w:space="0" w:color="000000"/>
              <w:right w:val="single" w:sz="4" w:space="0" w:color="auto"/>
            </w:tcBorders>
            <w:hideMark/>
          </w:tcPr>
          <w:p w:rsidR="004B73C1" w:rsidRDefault="0066221C">
            <w:pPr>
              <w:spacing w:line="276" w:lineRule="auto"/>
              <w:rPr>
                <w:sz w:val="24"/>
                <w:szCs w:val="24"/>
                <w:lang w:eastAsia="en-US"/>
              </w:rPr>
            </w:pPr>
            <w:r>
              <w:rPr>
                <w:sz w:val="24"/>
                <w:szCs w:val="24"/>
                <w:lang w:eastAsia="en-US"/>
              </w:rPr>
              <w:t xml:space="preserve">  13            (5-срібних колосків</w:t>
            </w:r>
            <w:r w:rsidR="004B73C1">
              <w:rPr>
                <w:sz w:val="24"/>
                <w:szCs w:val="24"/>
                <w:lang w:eastAsia="en-US"/>
              </w:rPr>
              <w:t>)</w:t>
            </w:r>
          </w:p>
        </w:tc>
      </w:tr>
      <w:tr w:rsidR="004B73C1" w:rsidTr="004B73C1">
        <w:tc>
          <w:tcPr>
            <w:tcW w:w="426"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«Весняний колосок»</w:t>
            </w:r>
          </w:p>
        </w:tc>
        <w:tc>
          <w:tcPr>
            <w:tcW w:w="1559" w:type="dxa"/>
            <w:tcBorders>
              <w:top w:val="single" w:sz="4" w:space="0" w:color="000000"/>
              <w:left w:val="single" w:sz="4" w:space="0" w:color="000000"/>
              <w:bottom w:val="single" w:sz="4" w:space="0" w:color="000000"/>
              <w:right w:val="single" w:sz="4" w:space="0" w:color="000000"/>
            </w:tcBorders>
            <w:hideMark/>
          </w:tcPr>
          <w:p w:rsidR="004B73C1" w:rsidRDefault="004B73C1" w:rsidP="005F0B69">
            <w:pPr>
              <w:spacing w:line="276" w:lineRule="auto"/>
              <w:rPr>
                <w:sz w:val="24"/>
                <w:szCs w:val="24"/>
                <w:lang w:eastAsia="en-US"/>
              </w:rPr>
            </w:pPr>
            <w:r>
              <w:rPr>
                <w:sz w:val="24"/>
                <w:szCs w:val="24"/>
                <w:lang w:eastAsia="en-US"/>
              </w:rPr>
              <w:t>21</w:t>
            </w:r>
            <w:r w:rsidR="005F0B69">
              <w:rPr>
                <w:sz w:val="24"/>
                <w:szCs w:val="24"/>
                <w:lang w:eastAsia="en-US"/>
              </w:rPr>
              <w:t xml:space="preserve">уч.                 ( </w:t>
            </w:r>
            <w:r>
              <w:rPr>
                <w:sz w:val="24"/>
                <w:szCs w:val="24"/>
                <w:lang w:eastAsia="en-US"/>
              </w:rPr>
              <w:t>2 – срібних колоска)</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rsidP="005F0B69">
            <w:pPr>
              <w:spacing w:line="276" w:lineRule="auto"/>
              <w:rPr>
                <w:sz w:val="24"/>
                <w:szCs w:val="24"/>
                <w:lang w:eastAsia="en-US"/>
              </w:rPr>
            </w:pPr>
            <w:r>
              <w:rPr>
                <w:sz w:val="24"/>
                <w:szCs w:val="24"/>
                <w:lang w:eastAsia="en-US"/>
              </w:rPr>
              <w:t xml:space="preserve"> 15</w:t>
            </w:r>
            <w:r w:rsidR="005F0B69">
              <w:rPr>
                <w:sz w:val="24"/>
                <w:szCs w:val="24"/>
                <w:lang w:eastAsia="en-US"/>
              </w:rPr>
              <w:t xml:space="preserve">уч.                  </w:t>
            </w:r>
            <w:r>
              <w:rPr>
                <w:sz w:val="24"/>
                <w:szCs w:val="24"/>
                <w:lang w:eastAsia="en-US"/>
              </w:rPr>
              <w:t>( 3 – срібних колоска)</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5F0B69">
            <w:pPr>
              <w:spacing w:line="276" w:lineRule="auto"/>
              <w:rPr>
                <w:sz w:val="24"/>
                <w:szCs w:val="24"/>
                <w:lang w:eastAsia="en-US"/>
              </w:rPr>
            </w:pPr>
            <w:r>
              <w:rPr>
                <w:sz w:val="24"/>
                <w:szCs w:val="24"/>
                <w:lang w:eastAsia="en-US"/>
              </w:rPr>
              <w:t xml:space="preserve"> 11 уч.</w:t>
            </w:r>
          </w:p>
          <w:p w:rsidR="004B73C1" w:rsidRDefault="004B73C1">
            <w:pPr>
              <w:spacing w:line="276" w:lineRule="auto"/>
              <w:rPr>
                <w:sz w:val="24"/>
                <w:szCs w:val="24"/>
                <w:lang w:eastAsia="en-US"/>
              </w:rPr>
            </w:pPr>
            <w:r>
              <w:rPr>
                <w:sz w:val="24"/>
                <w:szCs w:val="24"/>
                <w:lang w:eastAsia="en-US"/>
              </w:rPr>
              <w:t>(3 – срібних колоска)</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30</w:t>
            </w:r>
            <w:r w:rsidR="005F0B69">
              <w:rPr>
                <w:sz w:val="24"/>
                <w:szCs w:val="24"/>
                <w:lang w:eastAsia="en-US"/>
              </w:rPr>
              <w:t>уч.</w:t>
            </w:r>
            <w:r w:rsidR="0066221C">
              <w:rPr>
                <w:sz w:val="24"/>
                <w:szCs w:val="24"/>
                <w:lang w:eastAsia="en-US"/>
              </w:rPr>
              <w:t xml:space="preserve">                 </w:t>
            </w:r>
            <w:r>
              <w:rPr>
                <w:sz w:val="24"/>
                <w:szCs w:val="24"/>
                <w:lang w:eastAsia="en-US"/>
              </w:rPr>
              <w:t>(6 – срібних колосків)</w:t>
            </w:r>
          </w:p>
        </w:tc>
        <w:tc>
          <w:tcPr>
            <w:tcW w:w="1559" w:type="dxa"/>
            <w:tcBorders>
              <w:top w:val="single" w:sz="4" w:space="0" w:color="000000"/>
              <w:left w:val="single" w:sz="4" w:space="0" w:color="auto"/>
              <w:bottom w:val="single" w:sz="4" w:space="0" w:color="000000"/>
              <w:right w:val="single" w:sz="4" w:space="0" w:color="auto"/>
            </w:tcBorders>
            <w:hideMark/>
          </w:tcPr>
          <w:p w:rsidR="004B73C1" w:rsidRDefault="004B73C1">
            <w:pPr>
              <w:spacing w:line="276" w:lineRule="auto"/>
              <w:rPr>
                <w:sz w:val="24"/>
                <w:szCs w:val="24"/>
                <w:lang w:eastAsia="en-US"/>
              </w:rPr>
            </w:pPr>
            <w:r>
              <w:rPr>
                <w:sz w:val="24"/>
                <w:szCs w:val="24"/>
                <w:lang w:eastAsia="en-US"/>
              </w:rPr>
              <w:t xml:space="preserve"> 23</w:t>
            </w:r>
            <w:r w:rsidR="005F0B69">
              <w:rPr>
                <w:sz w:val="24"/>
                <w:szCs w:val="24"/>
                <w:lang w:eastAsia="en-US"/>
              </w:rPr>
              <w:t>уч.</w:t>
            </w:r>
          </w:p>
          <w:p w:rsidR="005F0B69" w:rsidRDefault="005F0B69">
            <w:pPr>
              <w:spacing w:line="276" w:lineRule="auto"/>
              <w:rPr>
                <w:sz w:val="24"/>
                <w:szCs w:val="24"/>
                <w:lang w:eastAsia="en-US"/>
              </w:rPr>
            </w:pPr>
            <w:r>
              <w:rPr>
                <w:sz w:val="24"/>
                <w:szCs w:val="24"/>
                <w:lang w:eastAsia="en-US"/>
              </w:rPr>
              <w:t>3- срібних колоска)</w:t>
            </w:r>
          </w:p>
        </w:tc>
      </w:tr>
      <w:tr w:rsidR="004B73C1" w:rsidTr="004B73C1">
        <w:tc>
          <w:tcPr>
            <w:tcW w:w="426"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3.</w:t>
            </w:r>
          </w:p>
        </w:tc>
        <w:tc>
          <w:tcPr>
            <w:tcW w:w="1418"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«Кенгуру»</w:t>
            </w:r>
          </w:p>
        </w:tc>
        <w:tc>
          <w:tcPr>
            <w:tcW w:w="1559" w:type="dxa"/>
            <w:tcBorders>
              <w:top w:val="single" w:sz="4" w:space="0" w:color="000000"/>
              <w:left w:val="single" w:sz="4" w:space="0" w:color="000000"/>
              <w:bottom w:val="single" w:sz="4" w:space="0" w:color="000000"/>
              <w:right w:val="single" w:sz="4" w:space="0" w:color="000000"/>
            </w:tcBorders>
            <w:hideMark/>
          </w:tcPr>
          <w:p w:rsidR="004B73C1" w:rsidRDefault="005F0B69">
            <w:pPr>
              <w:spacing w:line="276" w:lineRule="auto"/>
              <w:rPr>
                <w:sz w:val="24"/>
                <w:szCs w:val="24"/>
                <w:lang w:eastAsia="en-US"/>
              </w:rPr>
            </w:pPr>
            <w:r>
              <w:rPr>
                <w:sz w:val="24"/>
                <w:szCs w:val="24"/>
                <w:lang w:eastAsia="en-US"/>
              </w:rPr>
              <w:t xml:space="preserve"> 27                 </w:t>
            </w:r>
            <w:r w:rsidR="004B73C1">
              <w:rPr>
                <w:sz w:val="24"/>
                <w:szCs w:val="24"/>
                <w:lang w:eastAsia="en-US"/>
              </w:rPr>
              <w:t>( 2 добрих результати</w:t>
            </w:r>
            <w:r>
              <w:rPr>
                <w:sz w:val="24"/>
                <w:szCs w:val="24"/>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23</w:t>
            </w:r>
            <w:r w:rsidR="005F0B69">
              <w:rPr>
                <w:sz w:val="24"/>
                <w:szCs w:val="24"/>
                <w:lang w:eastAsia="en-US"/>
              </w:rPr>
              <w:t xml:space="preserve">               </w:t>
            </w:r>
            <w:r>
              <w:rPr>
                <w:sz w:val="24"/>
                <w:szCs w:val="24"/>
                <w:lang w:eastAsia="en-US"/>
              </w:rPr>
              <w:t xml:space="preserve">(3-відмінних, </w:t>
            </w:r>
          </w:p>
          <w:p w:rsidR="004B73C1" w:rsidRDefault="004B73C1">
            <w:pPr>
              <w:spacing w:line="276" w:lineRule="auto"/>
              <w:rPr>
                <w:sz w:val="24"/>
                <w:szCs w:val="24"/>
                <w:lang w:eastAsia="en-US"/>
              </w:rPr>
            </w:pPr>
            <w:r>
              <w:rPr>
                <w:sz w:val="24"/>
                <w:szCs w:val="24"/>
                <w:lang w:eastAsia="en-US"/>
              </w:rPr>
              <w:t>добрих-6)</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16</w:t>
            </w:r>
            <w:r w:rsidR="005F0B69">
              <w:rPr>
                <w:sz w:val="24"/>
                <w:szCs w:val="24"/>
                <w:lang w:eastAsia="en-US"/>
              </w:rPr>
              <w:t xml:space="preserve">                  </w:t>
            </w:r>
            <w:r>
              <w:rPr>
                <w:sz w:val="24"/>
                <w:szCs w:val="24"/>
                <w:lang w:eastAsia="en-US"/>
              </w:rPr>
              <w:t>(</w:t>
            </w:r>
            <w:r w:rsidR="005F0B69">
              <w:rPr>
                <w:sz w:val="24"/>
                <w:szCs w:val="24"/>
                <w:lang w:eastAsia="en-US"/>
              </w:rPr>
              <w:t xml:space="preserve"> </w:t>
            </w:r>
            <w:r>
              <w:rPr>
                <w:sz w:val="24"/>
                <w:szCs w:val="24"/>
                <w:lang w:eastAsia="en-US"/>
              </w:rPr>
              <w:t>2 відмінних, 2 – добрих результати)</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15</w:t>
            </w:r>
            <w:r w:rsidR="005F0B69">
              <w:rPr>
                <w:sz w:val="24"/>
                <w:szCs w:val="24"/>
                <w:lang w:eastAsia="en-US"/>
              </w:rPr>
              <w:t xml:space="preserve">                  </w:t>
            </w:r>
            <w:r>
              <w:rPr>
                <w:sz w:val="24"/>
                <w:szCs w:val="24"/>
                <w:lang w:eastAsia="en-US"/>
              </w:rPr>
              <w:t>1 – відмінний, 6 – добрих результати)</w:t>
            </w:r>
          </w:p>
        </w:tc>
        <w:tc>
          <w:tcPr>
            <w:tcW w:w="1559" w:type="dxa"/>
            <w:tcBorders>
              <w:top w:val="single" w:sz="4" w:space="0" w:color="000000"/>
              <w:left w:val="single" w:sz="4" w:space="0" w:color="auto"/>
              <w:bottom w:val="single" w:sz="4" w:space="0" w:color="000000"/>
              <w:right w:val="single" w:sz="4" w:space="0" w:color="auto"/>
            </w:tcBorders>
            <w:hideMark/>
          </w:tcPr>
          <w:p w:rsidR="004B73C1" w:rsidRDefault="004B73C1">
            <w:pPr>
              <w:spacing w:line="276" w:lineRule="auto"/>
              <w:rPr>
                <w:sz w:val="24"/>
                <w:szCs w:val="24"/>
                <w:lang w:eastAsia="en-US"/>
              </w:rPr>
            </w:pPr>
            <w:r>
              <w:rPr>
                <w:sz w:val="24"/>
                <w:szCs w:val="24"/>
                <w:lang w:eastAsia="en-US"/>
              </w:rPr>
              <w:t xml:space="preserve">  15 </w:t>
            </w:r>
            <w:r w:rsidR="005F0B69">
              <w:rPr>
                <w:sz w:val="24"/>
                <w:szCs w:val="24"/>
                <w:lang w:eastAsia="en-US"/>
              </w:rPr>
              <w:t xml:space="preserve">               (2</w:t>
            </w:r>
            <w:r>
              <w:rPr>
                <w:sz w:val="24"/>
                <w:szCs w:val="24"/>
                <w:lang w:eastAsia="en-US"/>
              </w:rPr>
              <w:t xml:space="preserve">– </w:t>
            </w:r>
            <w:r w:rsidR="005F0B69">
              <w:rPr>
                <w:sz w:val="24"/>
                <w:szCs w:val="24"/>
                <w:lang w:eastAsia="en-US"/>
              </w:rPr>
              <w:t>відмінних</w:t>
            </w:r>
            <w:r>
              <w:rPr>
                <w:sz w:val="24"/>
                <w:szCs w:val="24"/>
                <w:lang w:eastAsia="en-US"/>
              </w:rPr>
              <w:t xml:space="preserve">, </w:t>
            </w:r>
            <w:r w:rsidR="005F0B69">
              <w:rPr>
                <w:sz w:val="24"/>
                <w:szCs w:val="24"/>
                <w:lang w:eastAsia="en-US"/>
              </w:rPr>
              <w:t xml:space="preserve">  2 </w:t>
            </w:r>
            <w:r>
              <w:rPr>
                <w:sz w:val="24"/>
                <w:szCs w:val="24"/>
                <w:lang w:eastAsia="en-US"/>
              </w:rPr>
              <w:t xml:space="preserve"> – добрих результати)</w:t>
            </w:r>
          </w:p>
        </w:tc>
      </w:tr>
      <w:tr w:rsidR="004B73C1" w:rsidTr="004B73C1">
        <w:tc>
          <w:tcPr>
            <w:tcW w:w="426"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4.</w:t>
            </w:r>
          </w:p>
        </w:tc>
        <w:tc>
          <w:tcPr>
            <w:tcW w:w="1418"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«Левеня»</w:t>
            </w:r>
          </w:p>
        </w:tc>
        <w:tc>
          <w:tcPr>
            <w:tcW w:w="1559"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10учасників</w:t>
            </w:r>
            <w:r w:rsidR="005F0B69">
              <w:rPr>
                <w:sz w:val="24"/>
                <w:szCs w:val="24"/>
                <w:lang w:eastAsia="en-US"/>
              </w:rPr>
              <w:t xml:space="preserve"> </w:t>
            </w:r>
            <w:r>
              <w:rPr>
                <w:sz w:val="24"/>
                <w:szCs w:val="24"/>
                <w:lang w:eastAsia="en-US"/>
              </w:rPr>
              <w:t xml:space="preserve">(4 – добрих </w:t>
            </w:r>
            <w:r>
              <w:rPr>
                <w:sz w:val="24"/>
                <w:szCs w:val="24"/>
                <w:lang w:eastAsia="en-US"/>
              </w:rPr>
              <w:lastRenderedPageBreak/>
              <w:t>результати)</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lastRenderedPageBreak/>
              <w:t xml:space="preserve">  9 учасників</w:t>
            </w:r>
          </w:p>
          <w:p w:rsidR="004B73C1" w:rsidRDefault="004B73C1">
            <w:pPr>
              <w:spacing w:line="276" w:lineRule="auto"/>
              <w:rPr>
                <w:sz w:val="24"/>
                <w:szCs w:val="24"/>
                <w:lang w:eastAsia="en-US"/>
              </w:rPr>
            </w:pPr>
            <w:r>
              <w:rPr>
                <w:sz w:val="24"/>
                <w:szCs w:val="24"/>
                <w:lang w:eastAsia="en-US"/>
              </w:rPr>
              <w:t xml:space="preserve">(2 –добрих </w:t>
            </w:r>
            <w:r>
              <w:rPr>
                <w:sz w:val="24"/>
                <w:szCs w:val="24"/>
                <w:lang w:eastAsia="en-US"/>
              </w:rPr>
              <w:lastRenderedPageBreak/>
              <w:t>результати)</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lastRenderedPageBreak/>
              <w:t xml:space="preserve">  9учасників</w:t>
            </w:r>
            <w:r w:rsidR="005F0B69">
              <w:rPr>
                <w:sz w:val="24"/>
                <w:szCs w:val="24"/>
                <w:lang w:eastAsia="en-US"/>
              </w:rPr>
              <w:t xml:space="preserve"> </w:t>
            </w:r>
            <w:r>
              <w:rPr>
                <w:sz w:val="24"/>
                <w:szCs w:val="24"/>
                <w:lang w:eastAsia="en-US"/>
              </w:rPr>
              <w:t xml:space="preserve">(6 добрих </w:t>
            </w:r>
            <w:r>
              <w:rPr>
                <w:sz w:val="24"/>
                <w:szCs w:val="24"/>
                <w:lang w:eastAsia="en-US"/>
              </w:rPr>
              <w:lastRenderedPageBreak/>
              <w:t>результатів)</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lastRenderedPageBreak/>
              <w:t xml:space="preserve">  5</w:t>
            </w:r>
            <w:r w:rsidR="005F0B69">
              <w:rPr>
                <w:sz w:val="24"/>
                <w:szCs w:val="24"/>
                <w:lang w:eastAsia="en-US"/>
              </w:rPr>
              <w:t xml:space="preserve"> учасників                    </w:t>
            </w:r>
            <w:r>
              <w:rPr>
                <w:sz w:val="24"/>
                <w:szCs w:val="24"/>
                <w:lang w:eastAsia="en-US"/>
              </w:rPr>
              <w:t xml:space="preserve">( 2 –добрих </w:t>
            </w:r>
            <w:r>
              <w:rPr>
                <w:sz w:val="24"/>
                <w:szCs w:val="24"/>
                <w:lang w:eastAsia="en-US"/>
              </w:rPr>
              <w:lastRenderedPageBreak/>
              <w:t>результати».</w:t>
            </w:r>
          </w:p>
        </w:tc>
        <w:tc>
          <w:tcPr>
            <w:tcW w:w="1559" w:type="dxa"/>
            <w:tcBorders>
              <w:top w:val="single" w:sz="4" w:space="0" w:color="000000"/>
              <w:left w:val="single" w:sz="4" w:space="0" w:color="auto"/>
              <w:bottom w:val="single" w:sz="4" w:space="0" w:color="000000"/>
              <w:right w:val="single" w:sz="4" w:space="0" w:color="auto"/>
            </w:tcBorders>
            <w:hideMark/>
          </w:tcPr>
          <w:p w:rsidR="004B73C1" w:rsidRDefault="004B73C1">
            <w:pPr>
              <w:spacing w:line="276" w:lineRule="auto"/>
              <w:rPr>
                <w:sz w:val="24"/>
                <w:szCs w:val="24"/>
                <w:lang w:eastAsia="en-US"/>
              </w:rPr>
            </w:pPr>
            <w:r>
              <w:rPr>
                <w:sz w:val="24"/>
                <w:szCs w:val="24"/>
                <w:lang w:eastAsia="en-US"/>
              </w:rPr>
              <w:lastRenderedPageBreak/>
              <w:t xml:space="preserve">  6</w:t>
            </w:r>
            <w:r w:rsidR="005F0B69">
              <w:rPr>
                <w:sz w:val="24"/>
                <w:szCs w:val="24"/>
                <w:lang w:eastAsia="en-US"/>
              </w:rPr>
              <w:t xml:space="preserve"> учасників              </w:t>
            </w:r>
            <w:r>
              <w:rPr>
                <w:sz w:val="24"/>
                <w:szCs w:val="24"/>
                <w:lang w:eastAsia="en-US"/>
              </w:rPr>
              <w:t xml:space="preserve">( 2 – добрих </w:t>
            </w:r>
            <w:r>
              <w:rPr>
                <w:sz w:val="24"/>
                <w:szCs w:val="24"/>
                <w:lang w:eastAsia="en-US"/>
              </w:rPr>
              <w:lastRenderedPageBreak/>
              <w:t>результати)</w:t>
            </w:r>
          </w:p>
        </w:tc>
      </w:tr>
      <w:tr w:rsidR="004B73C1" w:rsidTr="004B73C1">
        <w:tc>
          <w:tcPr>
            <w:tcW w:w="426"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lastRenderedPageBreak/>
              <w:t>5.</w:t>
            </w:r>
          </w:p>
        </w:tc>
        <w:tc>
          <w:tcPr>
            <w:tcW w:w="1418"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«Геліантус»</w:t>
            </w:r>
          </w:p>
        </w:tc>
        <w:tc>
          <w:tcPr>
            <w:tcW w:w="1559" w:type="dxa"/>
            <w:tcBorders>
              <w:top w:val="single" w:sz="4" w:space="0" w:color="000000"/>
              <w:left w:val="single" w:sz="4" w:space="0" w:color="000000"/>
              <w:bottom w:val="single" w:sz="4" w:space="0" w:color="000000"/>
              <w:right w:val="single" w:sz="4" w:space="0" w:color="000000"/>
            </w:tcBorders>
          </w:tcPr>
          <w:p w:rsidR="004B73C1" w:rsidRDefault="004B73C1">
            <w:pPr>
              <w:spacing w:line="276" w:lineRule="auto"/>
              <w:rPr>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4B73C1" w:rsidRDefault="004B73C1">
            <w:pPr>
              <w:spacing w:line="276" w:lineRule="auto"/>
              <w:rPr>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2(2 диплома ІІІ ступеня регіонального рівня)</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9( 1 диплом ІІІ ступеня регіонального рівня)</w:t>
            </w:r>
          </w:p>
        </w:tc>
        <w:tc>
          <w:tcPr>
            <w:tcW w:w="1559" w:type="dxa"/>
            <w:tcBorders>
              <w:top w:val="single" w:sz="4" w:space="0" w:color="000000"/>
              <w:left w:val="single" w:sz="4" w:space="0" w:color="auto"/>
              <w:bottom w:val="single" w:sz="4" w:space="0" w:color="000000"/>
              <w:right w:val="single" w:sz="4" w:space="0" w:color="auto"/>
            </w:tcBorders>
            <w:hideMark/>
          </w:tcPr>
          <w:p w:rsidR="004B73C1" w:rsidRDefault="004B73C1">
            <w:pPr>
              <w:spacing w:line="276" w:lineRule="auto"/>
              <w:rPr>
                <w:sz w:val="24"/>
                <w:szCs w:val="24"/>
                <w:lang w:eastAsia="en-US"/>
              </w:rPr>
            </w:pPr>
            <w:r>
              <w:rPr>
                <w:sz w:val="24"/>
                <w:szCs w:val="24"/>
                <w:lang w:eastAsia="en-US"/>
              </w:rPr>
              <w:t>13( 2 дипломи ІІІ ступеня )</w:t>
            </w:r>
          </w:p>
        </w:tc>
      </w:tr>
      <w:tr w:rsidR="004B73C1" w:rsidTr="004B73C1">
        <w:tc>
          <w:tcPr>
            <w:tcW w:w="426"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6.</w:t>
            </w:r>
          </w:p>
        </w:tc>
        <w:tc>
          <w:tcPr>
            <w:tcW w:w="1418"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«Бобер»- </w:t>
            </w:r>
          </w:p>
        </w:tc>
        <w:tc>
          <w:tcPr>
            <w:tcW w:w="1559"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9</w:t>
            </w:r>
            <w:r w:rsidR="005F0B69">
              <w:rPr>
                <w:sz w:val="24"/>
                <w:szCs w:val="24"/>
                <w:lang w:eastAsia="en-US"/>
              </w:rPr>
              <w:t xml:space="preserve">               </w:t>
            </w:r>
            <w:r>
              <w:rPr>
                <w:sz w:val="24"/>
                <w:szCs w:val="24"/>
                <w:lang w:eastAsia="en-US"/>
              </w:rPr>
              <w:t>(7-добрих результатів)</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14</w:t>
            </w:r>
            <w:r w:rsidR="005F0B69">
              <w:rPr>
                <w:sz w:val="24"/>
                <w:szCs w:val="24"/>
                <w:lang w:eastAsia="en-US"/>
              </w:rPr>
              <w:t xml:space="preserve">                </w:t>
            </w:r>
            <w:r>
              <w:rPr>
                <w:sz w:val="24"/>
                <w:szCs w:val="24"/>
                <w:lang w:eastAsia="en-US"/>
              </w:rPr>
              <w:t>(1 відмінний, 6 – добрих результати)</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9</w:t>
            </w:r>
            <w:r w:rsidR="005F0B69">
              <w:rPr>
                <w:sz w:val="24"/>
                <w:szCs w:val="24"/>
                <w:lang w:eastAsia="en-US"/>
              </w:rPr>
              <w:t xml:space="preserve">                    </w:t>
            </w:r>
            <w:r>
              <w:rPr>
                <w:sz w:val="24"/>
                <w:szCs w:val="24"/>
                <w:lang w:eastAsia="en-US"/>
              </w:rPr>
              <w:t>( 1 добрий результат)</w:t>
            </w:r>
          </w:p>
        </w:tc>
        <w:tc>
          <w:tcPr>
            <w:tcW w:w="1701" w:type="dxa"/>
            <w:tcBorders>
              <w:top w:val="single" w:sz="4" w:space="0" w:color="000000"/>
              <w:left w:val="single" w:sz="4" w:space="0" w:color="000000"/>
              <w:bottom w:val="single" w:sz="4" w:space="0" w:color="000000"/>
              <w:right w:val="single" w:sz="4" w:space="0" w:color="000000"/>
            </w:tcBorders>
            <w:hideMark/>
          </w:tcPr>
          <w:p w:rsidR="004B73C1" w:rsidRDefault="004B73C1">
            <w:pPr>
              <w:spacing w:line="276" w:lineRule="auto"/>
              <w:rPr>
                <w:sz w:val="24"/>
                <w:szCs w:val="24"/>
                <w:lang w:eastAsia="en-US"/>
              </w:rPr>
            </w:pPr>
            <w:r>
              <w:rPr>
                <w:sz w:val="24"/>
                <w:szCs w:val="24"/>
                <w:lang w:eastAsia="en-US"/>
              </w:rPr>
              <w:t xml:space="preserve">  2</w:t>
            </w:r>
            <w:r w:rsidR="005F0B69">
              <w:rPr>
                <w:sz w:val="24"/>
                <w:szCs w:val="24"/>
                <w:lang w:eastAsia="en-US"/>
              </w:rPr>
              <w:t xml:space="preserve">                    </w:t>
            </w:r>
            <w:r>
              <w:rPr>
                <w:sz w:val="24"/>
                <w:szCs w:val="24"/>
                <w:lang w:eastAsia="en-US"/>
              </w:rPr>
              <w:t>( 2 добрих результати)</w:t>
            </w:r>
          </w:p>
        </w:tc>
        <w:tc>
          <w:tcPr>
            <w:tcW w:w="1559" w:type="dxa"/>
            <w:tcBorders>
              <w:top w:val="single" w:sz="4" w:space="0" w:color="000000"/>
              <w:left w:val="single" w:sz="4" w:space="0" w:color="auto"/>
              <w:bottom w:val="single" w:sz="4" w:space="0" w:color="000000"/>
              <w:right w:val="single" w:sz="4" w:space="0" w:color="auto"/>
            </w:tcBorders>
            <w:hideMark/>
          </w:tcPr>
          <w:p w:rsidR="004B73C1" w:rsidRDefault="004B73C1">
            <w:pPr>
              <w:spacing w:line="276" w:lineRule="auto"/>
              <w:rPr>
                <w:sz w:val="24"/>
                <w:szCs w:val="24"/>
                <w:lang w:eastAsia="en-US"/>
              </w:rPr>
            </w:pPr>
            <w:r>
              <w:rPr>
                <w:sz w:val="24"/>
                <w:szCs w:val="24"/>
                <w:lang w:eastAsia="en-US"/>
              </w:rPr>
              <w:t xml:space="preserve">  2 учасники</w:t>
            </w:r>
          </w:p>
        </w:tc>
      </w:tr>
    </w:tbl>
    <w:p w:rsidR="005F0B69" w:rsidRDefault="004B73C1" w:rsidP="004B73C1">
      <w:pPr>
        <w:rPr>
          <w:sz w:val="28"/>
          <w:szCs w:val="28"/>
        </w:rPr>
      </w:pPr>
      <w:r>
        <w:rPr>
          <w:sz w:val="24"/>
          <w:szCs w:val="24"/>
        </w:rPr>
        <w:t xml:space="preserve">    </w:t>
      </w:r>
      <w:r>
        <w:rPr>
          <w:sz w:val="28"/>
          <w:szCs w:val="28"/>
        </w:rPr>
        <w:t xml:space="preserve">  </w:t>
      </w:r>
    </w:p>
    <w:p w:rsidR="004B73C1" w:rsidRDefault="004B73C1" w:rsidP="004B73C1">
      <w:pPr>
        <w:rPr>
          <w:sz w:val="24"/>
          <w:szCs w:val="24"/>
        </w:rPr>
      </w:pPr>
      <w:r>
        <w:rPr>
          <w:sz w:val="28"/>
          <w:szCs w:val="28"/>
        </w:rPr>
        <w:t>Шкільне МО класних керівників  (керівник  Булах Т.В.) працювало над темою  «</w:t>
      </w:r>
      <w:r>
        <w:rPr>
          <w:rFonts w:eastAsia="Calibri"/>
          <w:sz w:val="28"/>
          <w:szCs w:val="28"/>
        </w:rPr>
        <w:t xml:space="preserve">  Розвиток виховного середовища через співпрацю школи і громади – як умова підвищення якості  освітнього  процесу».</w:t>
      </w:r>
      <w:r>
        <w:rPr>
          <w:sz w:val="28"/>
          <w:szCs w:val="28"/>
        </w:rPr>
        <w:t xml:space="preserve">  У полі зору  шкільного МО класних керівників було вирішення таких завдань:</w:t>
      </w:r>
    </w:p>
    <w:p w:rsidR="004B73C1" w:rsidRDefault="004B73C1" w:rsidP="004B73C1">
      <w:pPr>
        <w:pStyle w:val="a3"/>
        <w:numPr>
          <w:ilvl w:val="0"/>
          <w:numId w:val="37"/>
        </w:numPr>
        <w:rPr>
          <w:sz w:val="28"/>
          <w:szCs w:val="28"/>
        </w:rPr>
      </w:pPr>
      <w:r>
        <w:rPr>
          <w:sz w:val="28"/>
          <w:szCs w:val="28"/>
        </w:rPr>
        <w:t>Організація виховного процесу у 2017/2018 навчальному році.</w:t>
      </w:r>
    </w:p>
    <w:p w:rsidR="004B73C1" w:rsidRDefault="004B73C1" w:rsidP="004B73C1">
      <w:pPr>
        <w:pStyle w:val="a3"/>
        <w:numPr>
          <w:ilvl w:val="0"/>
          <w:numId w:val="37"/>
        </w:numPr>
        <w:rPr>
          <w:sz w:val="28"/>
          <w:szCs w:val="28"/>
        </w:rPr>
      </w:pPr>
      <w:r>
        <w:rPr>
          <w:sz w:val="28"/>
          <w:szCs w:val="28"/>
        </w:rPr>
        <w:t xml:space="preserve">   Організація системи профілактики правопорушень серед учнів, що опинилися в складних життєвих обставинах,  на основі гуманізації сучасної школи.</w:t>
      </w:r>
    </w:p>
    <w:p w:rsidR="004B73C1" w:rsidRDefault="004B73C1" w:rsidP="004B73C1">
      <w:pPr>
        <w:pStyle w:val="a3"/>
        <w:numPr>
          <w:ilvl w:val="0"/>
          <w:numId w:val="37"/>
        </w:numPr>
        <w:rPr>
          <w:sz w:val="28"/>
          <w:szCs w:val="28"/>
        </w:rPr>
      </w:pPr>
      <w:r>
        <w:rPr>
          <w:sz w:val="28"/>
          <w:szCs w:val="28"/>
        </w:rPr>
        <w:t xml:space="preserve">   Співпраця школи і громади в умова змін в освіті.</w:t>
      </w:r>
    </w:p>
    <w:p w:rsidR="004B73C1" w:rsidRDefault="00801EEE" w:rsidP="004B73C1">
      <w:pPr>
        <w:pStyle w:val="a3"/>
        <w:numPr>
          <w:ilvl w:val="0"/>
          <w:numId w:val="37"/>
        </w:numPr>
        <w:rPr>
          <w:sz w:val="28"/>
          <w:szCs w:val="28"/>
        </w:rPr>
      </w:pPr>
      <w:r>
        <w:rPr>
          <w:sz w:val="28"/>
          <w:szCs w:val="28"/>
        </w:rPr>
        <w:t xml:space="preserve"> Формування патріотично</w:t>
      </w:r>
      <w:r w:rsidR="004B73C1">
        <w:rPr>
          <w:sz w:val="28"/>
          <w:szCs w:val="28"/>
        </w:rPr>
        <w:t xml:space="preserve"> налаштованої громадянсько обізнаної  особистості.</w:t>
      </w:r>
    </w:p>
    <w:p w:rsidR="004B73C1" w:rsidRDefault="004B73C1" w:rsidP="004B73C1">
      <w:pPr>
        <w:rPr>
          <w:sz w:val="28"/>
          <w:szCs w:val="28"/>
        </w:rPr>
      </w:pPr>
      <w:r>
        <w:rPr>
          <w:sz w:val="28"/>
          <w:szCs w:val="28"/>
        </w:rPr>
        <w:t xml:space="preserve">   Відповідно  Концепції  національно</w:t>
      </w:r>
      <w:r w:rsidR="00801EEE">
        <w:rPr>
          <w:sz w:val="28"/>
          <w:szCs w:val="28"/>
        </w:rPr>
        <w:t xml:space="preserve"> </w:t>
      </w:r>
      <w:r>
        <w:rPr>
          <w:sz w:val="28"/>
          <w:szCs w:val="28"/>
        </w:rPr>
        <w:t>-  патріотичного основні заходи  з національного - патріотичного виховання відповідного плану:</w:t>
      </w:r>
    </w:p>
    <w:p w:rsidR="004B73C1" w:rsidRDefault="004B73C1" w:rsidP="004B73C1">
      <w:pPr>
        <w:pStyle w:val="a3"/>
        <w:numPr>
          <w:ilvl w:val="0"/>
          <w:numId w:val="38"/>
        </w:numPr>
        <w:rPr>
          <w:sz w:val="28"/>
          <w:szCs w:val="28"/>
        </w:rPr>
      </w:pPr>
      <w:r>
        <w:rPr>
          <w:sz w:val="28"/>
          <w:szCs w:val="28"/>
        </w:rPr>
        <w:t>Щоденне виконання державного гімну.</w:t>
      </w:r>
    </w:p>
    <w:p w:rsidR="004B73C1" w:rsidRDefault="004B73C1" w:rsidP="004B73C1">
      <w:pPr>
        <w:pStyle w:val="a3"/>
        <w:numPr>
          <w:ilvl w:val="0"/>
          <w:numId w:val="38"/>
        </w:numPr>
        <w:rPr>
          <w:sz w:val="28"/>
          <w:szCs w:val="28"/>
        </w:rPr>
      </w:pPr>
      <w:r>
        <w:rPr>
          <w:sz w:val="28"/>
          <w:szCs w:val="28"/>
        </w:rPr>
        <w:t>Розміщення державної символіки.</w:t>
      </w:r>
    </w:p>
    <w:p w:rsidR="004B73C1" w:rsidRDefault="004B73C1" w:rsidP="004B73C1">
      <w:pPr>
        <w:pStyle w:val="a3"/>
        <w:numPr>
          <w:ilvl w:val="0"/>
          <w:numId w:val="38"/>
        </w:numPr>
        <w:rPr>
          <w:sz w:val="28"/>
          <w:szCs w:val="28"/>
        </w:rPr>
      </w:pPr>
      <w:r>
        <w:rPr>
          <w:sz w:val="28"/>
          <w:szCs w:val="28"/>
        </w:rPr>
        <w:t>Проведення Дня партизанської слави.</w:t>
      </w:r>
    </w:p>
    <w:p w:rsidR="004B73C1" w:rsidRDefault="004B73C1" w:rsidP="004B73C1">
      <w:pPr>
        <w:pStyle w:val="a3"/>
        <w:numPr>
          <w:ilvl w:val="0"/>
          <w:numId w:val="38"/>
        </w:numPr>
        <w:rPr>
          <w:sz w:val="28"/>
          <w:szCs w:val="28"/>
        </w:rPr>
      </w:pPr>
      <w:r>
        <w:rPr>
          <w:sz w:val="28"/>
          <w:szCs w:val="28"/>
        </w:rPr>
        <w:t>Участь у народознавчій грі «Соняшник».</w:t>
      </w:r>
    </w:p>
    <w:p w:rsidR="004B73C1" w:rsidRDefault="004B73C1" w:rsidP="004B73C1">
      <w:pPr>
        <w:pStyle w:val="a3"/>
        <w:numPr>
          <w:ilvl w:val="0"/>
          <w:numId w:val="38"/>
        </w:numPr>
        <w:rPr>
          <w:sz w:val="28"/>
          <w:szCs w:val="28"/>
        </w:rPr>
      </w:pPr>
      <w:r>
        <w:rPr>
          <w:sz w:val="28"/>
          <w:szCs w:val="28"/>
        </w:rPr>
        <w:t>Участь у військово</w:t>
      </w:r>
      <w:r w:rsidR="00801EEE">
        <w:rPr>
          <w:sz w:val="28"/>
          <w:szCs w:val="28"/>
        </w:rPr>
        <w:t xml:space="preserve"> </w:t>
      </w:r>
      <w:r>
        <w:rPr>
          <w:sz w:val="28"/>
          <w:szCs w:val="28"/>
        </w:rPr>
        <w:t>- патріотичній грі «Сокіл» («Джура»).</w:t>
      </w:r>
    </w:p>
    <w:p w:rsidR="004B73C1" w:rsidRDefault="004B73C1" w:rsidP="004B73C1">
      <w:pPr>
        <w:pStyle w:val="a3"/>
        <w:numPr>
          <w:ilvl w:val="0"/>
          <w:numId w:val="38"/>
        </w:numPr>
        <w:rPr>
          <w:sz w:val="28"/>
          <w:szCs w:val="28"/>
        </w:rPr>
      </w:pPr>
      <w:r>
        <w:rPr>
          <w:sz w:val="28"/>
          <w:szCs w:val="28"/>
        </w:rPr>
        <w:t>Заходи до Дня Соборності України.</w:t>
      </w:r>
    </w:p>
    <w:p w:rsidR="004B73C1" w:rsidRDefault="004B73C1" w:rsidP="004B73C1">
      <w:pPr>
        <w:pStyle w:val="a3"/>
        <w:numPr>
          <w:ilvl w:val="0"/>
          <w:numId w:val="38"/>
        </w:numPr>
        <w:rPr>
          <w:sz w:val="28"/>
          <w:szCs w:val="28"/>
        </w:rPr>
      </w:pPr>
      <w:r>
        <w:rPr>
          <w:sz w:val="28"/>
          <w:szCs w:val="28"/>
        </w:rPr>
        <w:t>Проведення заходів до відзначення  Дня примирення та пам′яті</w:t>
      </w:r>
      <w:r>
        <w:rPr>
          <w:sz w:val="28"/>
          <w:szCs w:val="28"/>
          <w:lang w:eastAsia="ru-RU"/>
        </w:rPr>
        <w:t>.</w:t>
      </w:r>
    </w:p>
    <w:p w:rsidR="004B73C1" w:rsidRDefault="004B73C1" w:rsidP="004B73C1">
      <w:pPr>
        <w:pStyle w:val="a3"/>
        <w:numPr>
          <w:ilvl w:val="0"/>
          <w:numId w:val="38"/>
        </w:numPr>
        <w:rPr>
          <w:sz w:val="28"/>
          <w:szCs w:val="28"/>
        </w:rPr>
      </w:pPr>
      <w:r>
        <w:rPr>
          <w:sz w:val="28"/>
          <w:szCs w:val="28"/>
          <w:lang w:eastAsia="ru-RU"/>
        </w:rPr>
        <w:t>Акція до Дня вишиванки.</w:t>
      </w:r>
    </w:p>
    <w:p w:rsidR="004B73C1" w:rsidRDefault="004B73C1" w:rsidP="004B73C1">
      <w:pPr>
        <w:rPr>
          <w:sz w:val="28"/>
          <w:szCs w:val="28"/>
        </w:rPr>
      </w:pPr>
      <w:r>
        <w:rPr>
          <w:color w:val="000000"/>
          <w:sz w:val="28"/>
          <w:szCs w:val="28"/>
        </w:rPr>
        <w:t xml:space="preserve">     У  рамках національно – патріотичного виховання в школі проводяться акції пам’яті:   до Дня пам’яті героїв Крут,  до Дня вшанування учасників бойових дій в Афганістані,  до Дня українського козацтва,  до   Дня захисника Вітчизни, до Дня Чорнобильської трагедії ("Дзвони Чорнобиля"), до Дня скорботи і вшанування пам’яті    жертв війни в Україні,  до Дня пам’яті жертв голодомору ("Запали свічку"). Виховати громадянина означає підготувати підростаючу особистість до участі в розв’язанні начальних і перспективних завдань держави, до управління її справами і виконання функції громадського діяча та захисника Батьківщини. Для цього потрібно сформувати в нього комплекс особистісних якостей і рис характеру, що є основою специфічного способу мислення та спонукальною силою дій, вчинків, поведінки.  </w:t>
      </w:r>
    </w:p>
    <w:p w:rsidR="004B73C1" w:rsidRDefault="004B73C1" w:rsidP="004B73C1">
      <w:pPr>
        <w:rPr>
          <w:sz w:val="28"/>
          <w:szCs w:val="28"/>
        </w:rPr>
      </w:pPr>
      <w:r>
        <w:rPr>
          <w:sz w:val="28"/>
          <w:szCs w:val="28"/>
        </w:rPr>
        <w:t xml:space="preserve">    Значна увага приділялася профорієнтаційній роботі.</w:t>
      </w:r>
    </w:p>
    <w:p w:rsidR="004B73C1" w:rsidRDefault="004B73C1" w:rsidP="004B73C1">
      <w:pPr>
        <w:pStyle w:val="a3"/>
        <w:numPr>
          <w:ilvl w:val="0"/>
          <w:numId w:val="39"/>
        </w:numPr>
        <w:spacing w:after="120"/>
        <w:ind w:left="644"/>
        <w:rPr>
          <w:sz w:val="28"/>
          <w:szCs w:val="28"/>
        </w:rPr>
      </w:pPr>
      <w:r>
        <w:rPr>
          <w:sz w:val="28"/>
          <w:szCs w:val="28"/>
        </w:rPr>
        <w:t>проводилися зустрічі       з  студентами коледжів та представниками    Київського коледжу зв’язку, Немішаєвського  агротехнічного коледжу.</w:t>
      </w:r>
    </w:p>
    <w:p w:rsidR="004B73C1" w:rsidRDefault="004B73C1" w:rsidP="004B73C1">
      <w:pPr>
        <w:pStyle w:val="a3"/>
        <w:numPr>
          <w:ilvl w:val="0"/>
          <w:numId w:val="39"/>
        </w:numPr>
        <w:spacing w:after="120"/>
        <w:ind w:left="644"/>
        <w:rPr>
          <w:sz w:val="28"/>
          <w:szCs w:val="28"/>
        </w:rPr>
      </w:pPr>
      <w:r>
        <w:rPr>
          <w:sz w:val="28"/>
          <w:szCs w:val="28"/>
        </w:rPr>
        <w:lastRenderedPageBreak/>
        <w:t>проводилася профорієнтаціні виховні години  в 8- 9 класах    та   анкетування  учнів щодо готовності до професійного самовизначення.</w:t>
      </w:r>
    </w:p>
    <w:p w:rsidR="004B73C1" w:rsidRDefault="004B73C1" w:rsidP="004B73C1">
      <w:pPr>
        <w:spacing w:after="120"/>
        <w:rPr>
          <w:rFonts w:eastAsia="Times New Roman"/>
          <w:sz w:val="28"/>
          <w:szCs w:val="28"/>
        </w:rPr>
      </w:pPr>
      <w:r>
        <w:rPr>
          <w:rFonts w:eastAsia="Times New Roman"/>
          <w:sz w:val="28"/>
          <w:szCs w:val="28"/>
        </w:rPr>
        <w:t xml:space="preserve">   У школі ведеться цілеспрямована робота щодо створення умов для інтелектуального та духовного розвитку обдарованих дітей.  </w:t>
      </w:r>
    </w:p>
    <w:p w:rsidR="004B73C1" w:rsidRDefault="004B73C1" w:rsidP="004B73C1">
      <w:pPr>
        <w:rPr>
          <w:sz w:val="28"/>
          <w:szCs w:val="28"/>
        </w:rPr>
      </w:pPr>
      <w:r>
        <w:rPr>
          <w:sz w:val="28"/>
          <w:szCs w:val="28"/>
        </w:rPr>
        <w:t xml:space="preserve">   Відповідно наказу Наливайківського НВО «ЗОШ І-ІІ ступенів – дитсадок»</w:t>
      </w:r>
    </w:p>
    <w:p w:rsidR="004B73C1" w:rsidRDefault="004B73C1" w:rsidP="004B73C1">
      <w:pPr>
        <w:rPr>
          <w:bCs/>
          <w:sz w:val="28"/>
          <w:szCs w:val="28"/>
        </w:rPr>
      </w:pPr>
      <w:r>
        <w:rPr>
          <w:sz w:val="28"/>
          <w:szCs w:val="28"/>
        </w:rPr>
        <w:t xml:space="preserve"> № 103 від 01.11.2017  «</w:t>
      </w:r>
      <w:r>
        <w:rPr>
          <w:bCs/>
          <w:sz w:val="28"/>
          <w:szCs w:val="28"/>
        </w:rPr>
        <w:t xml:space="preserve">Про  участь у  І  етапі Всеукраїнського конкурсу-захисту науково-дослідницьких робіт учнів - членів Київського обласного комунального позашкільного навчального закладу «Мала академія наук учнівської молоді» у 2017/2018 н.р.», наказу №6 від 26.01.2018    «Про  участь у  ІІ  етапі Всеукраїнського конкурсу-захисту науково-дослідницьких робіт учнів - членів Київського обласного комунального позашкільного навчального закладу «Мала академія наук учнівської молоді у 2017/2018 н.р.» </w:t>
      </w:r>
      <w:r>
        <w:rPr>
          <w:sz w:val="28"/>
          <w:szCs w:val="28"/>
        </w:rPr>
        <w:t xml:space="preserve">  учні взяли участь у І  та ІІ етапах конкурсу- захисту: Булах Дарина(відділення «Біологія», секція «Валеологія» , Іванова Оксана, відділення  наук про Землю, секція «Кліматологія». За результатами оцінювання  проведеного  ІІ етапу конкурсу-захисту дослідницьких робіт відповідно до набраної кількості балів   Булах Дарина зайняла 3 місце, Іванова Оксана  - 4місце. </w:t>
      </w:r>
    </w:p>
    <w:p w:rsidR="004B73C1" w:rsidRDefault="004B73C1" w:rsidP="004B73C1">
      <w:pPr>
        <w:spacing w:after="120"/>
        <w:rPr>
          <w:sz w:val="28"/>
          <w:szCs w:val="28"/>
        </w:rPr>
      </w:pPr>
      <w:r>
        <w:rPr>
          <w:rFonts w:eastAsia="Times New Roman"/>
          <w:sz w:val="28"/>
          <w:szCs w:val="28"/>
        </w:rPr>
        <w:t xml:space="preserve">  Задоволення потреб учнів  здійснюється шляхом залучення до різних видів творчості. Робота гуртків, факультативів, участь у конкурсах, змаганнях впливає на інтереси та  здібності дитини, а також на формування творчої особистості. </w:t>
      </w:r>
      <w:r>
        <w:rPr>
          <w:sz w:val="28"/>
          <w:szCs w:val="28"/>
        </w:rPr>
        <w:t xml:space="preserve">Учні нашої школи брали  участь у конкурсах, запропонованими ЦТДЮ ім. Данила Туптала :  у конкурсі  «Годівничка», «Український сувенір», у конкурсі «Новорічна композиція» отримали ІІІ місце в районному етапі       </w:t>
      </w:r>
    </w:p>
    <w:p w:rsidR="004B73C1" w:rsidRDefault="004B73C1" w:rsidP="004B73C1">
      <w:pPr>
        <w:spacing w:after="120"/>
        <w:rPr>
          <w:sz w:val="28"/>
          <w:szCs w:val="28"/>
        </w:rPr>
      </w:pPr>
      <w:r>
        <w:rPr>
          <w:sz w:val="28"/>
          <w:szCs w:val="28"/>
        </w:rPr>
        <w:t xml:space="preserve">   ( номінація «Стилізована ялинка»),  </w:t>
      </w:r>
    </w:p>
    <w:p w:rsidR="004B73C1" w:rsidRDefault="004B73C1" w:rsidP="004B73C1">
      <w:pPr>
        <w:spacing w:after="120"/>
        <w:rPr>
          <w:rStyle w:val="FontStyle15"/>
          <w:b w:val="0"/>
          <w:bCs w:val="0"/>
          <w:i w:val="0"/>
          <w:iCs w:val="0"/>
          <w:sz w:val="28"/>
          <w:szCs w:val="28"/>
        </w:rPr>
      </w:pPr>
      <w:r>
        <w:rPr>
          <w:sz w:val="28"/>
          <w:szCs w:val="28"/>
        </w:rPr>
        <w:t xml:space="preserve">      Відзначимо результативність  дієвої системи фізкультурно-оздоровчих заходів у школі.     Про це свідчить рейтинг спортивно – масової роботи серед шкіл І-ІІ ступенів.</w:t>
      </w:r>
    </w:p>
    <w:tbl>
      <w:tblPr>
        <w:tblStyle w:val="a4"/>
        <w:tblW w:w="0" w:type="auto"/>
        <w:tblLook w:val="04A0" w:firstRow="1" w:lastRow="0" w:firstColumn="1" w:lastColumn="0" w:noHBand="0" w:noVBand="1"/>
      </w:tblPr>
      <w:tblGrid>
        <w:gridCol w:w="4818"/>
        <w:gridCol w:w="4811"/>
      </w:tblGrid>
      <w:tr w:rsidR="004B73C1" w:rsidTr="004B73C1">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Навчальний рік</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Результат</w:t>
            </w:r>
          </w:p>
        </w:tc>
      </w:tr>
      <w:tr w:rsidR="004B73C1" w:rsidTr="004B73C1">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2012/</w:t>
            </w:r>
            <w:r w:rsidR="005F0B69">
              <w:rPr>
                <w:sz w:val="24"/>
                <w:szCs w:val="24"/>
                <w:lang w:eastAsia="en-US"/>
              </w:rPr>
              <w:t>2</w:t>
            </w:r>
            <w:r>
              <w:rPr>
                <w:sz w:val="24"/>
                <w:szCs w:val="24"/>
                <w:lang w:eastAsia="en-US"/>
              </w:rPr>
              <w:t>013</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 місце</w:t>
            </w:r>
          </w:p>
        </w:tc>
      </w:tr>
      <w:tr w:rsidR="004B73C1" w:rsidTr="004B73C1">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2013/2014</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 місце</w:t>
            </w:r>
          </w:p>
        </w:tc>
      </w:tr>
      <w:tr w:rsidR="004B73C1" w:rsidTr="004B73C1">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2014/2015</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 місце</w:t>
            </w:r>
          </w:p>
        </w:tc>
      </w:tr>
      <w:tr w:rsidR="004B73C1" w:rsidTr="004B73C1">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2015/2016</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 місце</w:t>
            </w:r>
          </w:p>
        </w:tc>
      </w:tr>
      <w:tr w:rsidR="004B73C1" w:rsidTr="004B73C1">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2016/2017</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 місце</w:t>
            </w:r>
          </w:p>
        </w:tc>
      </w:tr>
      <w:tr w:rsidR="004B73C1" w:rsidTr="004B73C1">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2027/2018</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E7317F">
            <w:pPr>
              <w:rPr>
                <w:sz w:val="24"/>
                <w:szCs w:val="24"/>
                <w:lang w:eastAsia="en-US"/>
              </w:rPr>
            </w:pPr>
            <w:r>
              <w:rPr>
                <w:sz w:val="24"/>
                <w:szCs w:val="24"/>
                <w:lang w:eastAsia="en-US"/>
              </w:rPr>
              <w:t>1 місце</w:t>
            </w:r>
          </w:p>
        </w:tc>
      </w:tr>
    </w:tbl>
    <w:p w:rsidR="004B73C1" w:rsidRDefault="004B73C1" w:rsidP="004B73C1">
      <w:pPr>
        <w:rPr>
          <w:sz w:val="28"/>
          <w:szCs w:val="28"/>
        </w:rPr>
      </w:pPr>
      <w:r>
        <w:rPr>
          <w:sz w:val="28"/>
          <w:szCs w:val="28"/>
        </w:rPr>
        <w:t xml:space="preserve"> Відзначимо результативність  школярів у спортивних змаганнях районного   рівня:</w:t>
      </w:r>
    </w:p>
    <w:tbl>
      <w:tblPr>
        <w:tblStyle w:val="a4"/>
        <w:tblW w:w="10035" w:type="dxa"/>
        <w:tblLayout w:type="fixed"/>
        <w:tblLook w:val="04A0" w:firstRow="1" w:lastRow="0" w:firstColumn="1" w:lastColumn="0" w:noHBand="0" w:noVBand="1"/>
      </w:tblPr>
      <w:tblGrid>
        <w:gridCol w:w="1953"/>
        <w:gridCol w:w="993"/>
        <w:gridCol w:w="994"/>
        <w:gridCol w:w="1134"/>
        <w:gridCol w:w="850"/>
        <w:gridCol w:w="992"/>
        <w:gridCol w:w="993"/>
        <w:gridCol w:w="992"/>
        <w:gridCol w:w="1134"/>
      </w:tblGrid>
      <w:tr w:rsidR="004B73C1" w:rsidTr="004B73C1">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Вид змагання </w:t>
            </w:r>
          </w:p>
        </w:tc>
        <w:tc>
          <w:tcPr>
            <w:tcW w:w="69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Результат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rPr>
                <w:sz w:val="24"/>
                <w:szCs w:val="24"/>
                <w:lang w:eastAsia="en-US"/>
              </w:rPr>
            </w:pPr>
          </w:p>
        </w:tc>
      </w:tr>
      <w:tr w:rsidR="004B73C1" w:rsidTr="004B73C1">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3C1" w:rsidRDefault="004B73C1">
            <w:pPr>
              <w:widowControl/>
              <w:autoSpaceDE/>
              <w:autoSpaceDN/>
              <w:adjustRightInd/>
              <w:rPr>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2010/</w:t>
            </w:r>
          </w:p>
          <w:p w:rsidR="004B73C1" w:rsidRDefault="004B73C1">
            <w:pPr>
              <w:rPr>
                <w:sz w:val="24"/>
                <w:szCs w:val="24"/>
                <w:lang w:eastAsia="en-US"/>
              </w:rPr>
            </w:pPr>
            <w:r>
              <w:rPr>
                <w:sz w:val="24"/>
                <w:szCs w:val="24"/>
                <w:lang w:eastAsia="en-US"/>
              </w:rPr>
              <w:t>2011 н.р.</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2011/</w:t>
            </w:r>
          </w:p>
          <w:p w:rsidR="004B73C1" w:rsidRDefault="004B73C1">
            <w:pPr>
              <w:rPr>
                <w:sz w:val="24"/>
                <w:szCs w:val="24"/>
                <w:lang w:eastAsia="en-US"/>
              </w:rPr>
            </w:pPr>
            <w:r>
              <w:rPr>
                <w:sz w:val="24"/>
                <w:szCs w:val="24"/>
                <w:lang w:eastAsia="en-US"/>
              </w:rPr>
              <w:t>2012</w:t>
            </w:r>
          </w:p>
          <w:p w:rsidR="004B73C1" w:rsidRDefault="004B73C1">
            <w:pPr>
              <w:rPr>
                <w:sz w:val="24"/>
                <w:szCs w:val="24"/>
                <w:lang w:eastAsia="en-US"/>
              </w:rPr>
            </w:pPr>
            <w:r>
              <w:rPr>
                <w:sz w:val="24"/>
                <w:szCs w:val="24"/>
                <w:lang w:eastAsia="en-US"/>
              </w:rPr>
              <w:t>н.р.</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2012/</w:t>
            </w:r>
          </w:p>
          <w:p w:rsidR="004B73C1" w:rsidRDefault="004B73C1">
            <w:pPr>
              <w:rPr>
                <w:sz w:val="24"/>
                <w:szCs w:val="24"/>
                <w:lang w:eastAsia="en-US"/>
              </w:rPr>
            </w:pPr>
            <w:r>
              <w:rPr>
                <w:sz w:val="24"/>
                <w:szCs w:val="24"/>
                <w:lang w:eastAsia="en-US"/>
              </w:rPr>
              <w:t>2013</w:t>
            </w:r>
          </w:p>
          <w:p w:rsidR="004B73C1" w:rsidRDefault="004B73C1">
            <w:pPr>
              <w:rPr>
                <w:sz w:val="24"/>
                <w:szCs w:val="24"/>
                <w:lang w:eastAsia="en-US"/>
              </w:rPr>
            </w:pPr>
            <w:r>
              <w:rPr>
                <w:sz w:val="24"/>
                <w:szCs w:val="24"/>
                <w:lang w:eastAsia="en-US"/>
              </w:rPr>
              <w:t>н.р.</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widowControl/>
              <w:autoSpaceDE/>
              <w:adjustRightInd/>
              <w:rPr>
                <w:sz w:val="24"/>
                <w:szCs w:val="24"/>
                <w:lang w:eastAsia="en-US"/>
              </w:rPr>
            </w:pPr>
            <w:r>
              <w:rPr>
                <w:sz w:val="24"/>
                <w:szCs w:val="24"/>
                <w:lang w:eastAsia="en-US"/>
              </w:rPr>
              <w:t>2013/</w:t>
            </w:r>
          </w:p>
          <w:p w:rsidR="004B73C1" w:rsidRDefault="004B73C1">
            <w:pPr>
              <w:widowControl/>
              <w:autoSpaceDE/>
              <w:adjustRightInd/>
              <w:rPr>
                <w:sz w:val="24"/>
                <w:szCs w:val="24"/>
                <w:lang w:eastAsia="en-US"/>
              </w:rPr>
            </w:pPr>
            <w:r>
              <w:rPr>
                <w:sz w:val="24"/>
                <w:szCs w:val="24"/>
                <w:lang w:eastAsia="en-US"/>
              </w:rPr>
              <w:t>2014</w:t>
            </w:r>
          </w:p>
          <w:p w:rsidR="004B73C1" w:rsidRDefault="004B73C1">
            <w:pPr>
              <w:widowControl/>
              <w:autoSpaceDE/>
              <w:adjustRightInd/>
              <w:rPr>
                <w:sz w:val="24"/>
                <w:szCs w:val="24"/>
                <w:lang w:eastAsia="en-US"/>
              </w:rPr>
            </w:pPr>
            <w:r>
              <w:rPr>
                <w:sz w:val="24"/>
                <w:szCs w:val="24"/>
                <w:lang w:eastAsia="en-US"/>
              </w:rPr>
              <w:t>н.р.</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widowControl/>
              <w:autoSpaceDE/>
              <w:adjustRightInd/>
              <w:rPr>
                <w:sz w:val="24"/>
                <w:szCs w:val="24"/>
                <w:lang w:eastAsia="en-US"/>
              </w:rPr>
            </w:pPr>
            <w:r>
              <w:rPr>
                <w:sz w:val="24"/>
                <w:szCs w:val="24"/>
                <w:lang w:eastAsia="en-US"/>
              </w:rPr>
              <w:t>2014/</w:t>
            </w:r>
          </w:p>
          <w:p w:rsidR="004B73C1" w:rsidRDefault="004B73C1">
            <w:pPr>
              <w:widowControl/>
              <w:autoSpaceDE/>
              <w:adjustRightInd/>
              <w:rPr>
                <w:sz w:val="24"/>
                <w:szCs w:val="24"/>
                <w:lang w:eastAsia="en-US"/>
              </w:rPr>
            </w:pPr>
            <w:r>
              <w:rPr>
                <w:sz w:val="24"/>
                <w:szCs w:val="24"/>
                <w:lang w:eastAsia="en-US"/>
              </w:rPr>
              <w:t>2015</w:t>
            </w:r>
          </w:p>
          <w:p w:rsidR="004B73C1" w:rsidRDefault="004B73C1">
            <w:pPr>
              <w:widowControl/>
              <w:autoSpaceDE/>
              <w:adjustRightInd/>
              <w:rPr>
                <w:sz w:val="24"/>
                <w:szCs w:val="24"/>
                <w:lang w:eastAsia="en-US"/>
              </w:rPr>
            </w:pPr>
            <w:r>
              <w:rPr>
                <w:sz w:val="24"/>
                <w:szCs w:val="24"/>
                <w:lang w:eastAsia="en-US"/>
              </w:rPr>
              <w:t>н.р.</w:t>
            </w:r>
          </w:p>
          <w:p w:rsidR="004B73C1" w:rsidRDefault="004B73C1">
            <w:pPr>
              <w:rPr>
                <w:sz w:val="24"/>
                <w:szCs w:val="24"/>
                <w:lang w:eastAsia="en-US"/>
              </w:rP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widowControl/>
              <w:autoSpaceDE/>
              <w:adjustRightInd/>
              <w:rPr>
                <w:sz w:val="24"/>
                <w:szCs w:val="24"/>
                <w:lang w:eastAsia="en-US"/>
              </w:rPr>
            </w:pPr>
            <w:r>
              <w:rPr>
                <w:sz w:val="24"/>
                <w:szCs w:val="24"/>
                <w:lang w:eastAsia="en-US"/>
              </w:rPr>
              <w:t>2015/</w:t>
            </w:r>
          </w:p>
          <w:p w:rsidR="004B73C1" w:rsidRDefault="004B73C1">
            <w:pPr>
              <w:widowControl/>
              <w:autoSpaceDE/>
              <w:adjustRightInd/>
              <w:rPr>
                <w:sz w:val="24"/>
                <w:szCs w:val="24"/>
                <w:lang w:eastAsia="en-US"/>
              </w:rPr>
            </w:pPr>
            <w:r>
              <w:rPr>
                <w:sz w:val="24"/>
                <w:szCs w:val="24"/>
                <w:lang w:eastAsia="en-US"/>
              </w:rPr>
              <w:t>2016</w:t>
            </w:r>
          </w:p>
          <w:p w:rsidR="004B73C1" w:rsidRDefault="004B73C1">
            <w:pPr>
              <w:widowControl/>
              <w:autoSpaceDE/>
              <w:adjustRightInd/>
              <w:rPr>
                <w:sz w:val="24"/>
                <w:szCs w:val="24"/>
                <w:lang w:eastAsia="en-US"/>
              </w:rPr>
            </w:pPr>
            <w:r>
              <w:rPr>
                <w:sz w:val="24"/>
                <w:szCs w:val="24"/>
                <w:lang w:eastAsia="en-US"/>
              </w:rPr>
              <w:t>н.р.</w:t>
            </w:r>
          </w:p>
          <w:p w:rsidR="004B73C1" w:rsidRDefault="004B73C1">
            <w:pPr>
              <w:rPr>
                <w:sz w:val="24"/>
                <w:szCs w:val="24"/>
                <w:lang w:eastAsia="en-US"/>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widowControl/>
              <w:autoSpaceDE/>
              <w:adjustRightInd/>
              <w:rPr>
                <w:sz w:val="24"/>
                <w:szCs w:val="24"/>
                <w:lang w:eastAsia="en-US"/>
              </w:rPr>
            </w:pPr>
            <w:r>
              <w:rPr>
                <w:sz w:val="24"/>
                <w:szCs w:val="24"/>
                <w:lang w:eastAsia="en-US"/>
              </w:rPr>
              <w:t>2016/</w:t>
            </w:r>
          </w:p>
          <w:p w:rsidR="004B73C1" w:rsidRDefault="004B73C1">
            <w:pPr>
              <w:widowControl/>
              <w:autoSpaceDE/>
              <w:adjustRightInd/>
              <w:rPr>
                <w:sz w:val="24"/>
                <w:szCs w:val="24"/>
                <w:lang w:eastAsia="en-US"/>
              </w:rPr>
            </w:pPr>
            <w:r>
              <w:rPr>
                <w:sz w:val="24"/>
                <w:szCs w:val="24"/>
                <w:lang w:eastAsia="en-US"/>
              </w:rPr>
              <w:t>2017</w:t>
            </w:r>
          </w:p>
          <w:p w:rsidR="004B73C1" w:rsidRDefault="004B73C1">
            <w:pPr>
              <w:widowControl/>
              <w:autoSpaceDE/>
              <w:adjustRightInd/>
              <w:rPr>
                <w:sz w:val="24"/>
                <w:szCs w:val="24"/>
                <w:lang w:eastAsia="en-US"/>
              </w:rPr>
            </w:pPr>
            <w:r>
              <w:rPr>
                <w:sz w:val="24"/>
                <w:szCs w:val="24"/>
                <w:lang w:eastAsia="en-US"/>
              </w:rPr>
              <w:t>н.р.</w:t>
            </w:r>
          </w:p>
          <w:p w:rsidR="004B73C1" w:rsidRDefault="004B73C1">
            <w:pPr>
              <w:rPr>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widowControl/>
              <w:autoSpaceDE/>
              <w:adjustRightInd/>
              <w:rPr>
                <w:sz w:val="24"/>
                <w:szCs w:val="24"/>
                <w:lang w:eastAsia="en-US"/>
              </w:rPr>
            </w:pPr>
            <w:r>
              <w:rPr>
                <w:sz w:val="24"/>
                <w:szCs w:val="24"/>
                <w:lang w:eastAsia="en-US"/>
              </w:rPr>
              <w:t>2017/</w:t>
            </w:r>
          </w:p>
          <w:p w:rsidR="004B73C1" w:rsidRDefault="004B73C1">
            <w:pPr>
              <w:widowControl/>
              <w:autoSpaceDE/>
              <w:adjustRightInd/>
              <w:rPr>
                <w:sz w:val="24"/>
                <w:szCs w:val="24"/>
                <w:lang w:eastAsia="en-US"/>
              </w:rPr>
            </w:pPr>
            <w:r>
              <w:rPr>
                <w:sz w:val="24"/>
                <w:szCs w:val="24"/>
                <w:lang w:eastAsia="en-US"/>
              </w:rPr>
              <w:t>2018</w:t>
            </w:r>
          </w:p>
          <w:p w:rsidR="004B73C1" w:rsidRDefault="004B73C1">
            <w:pPr>
              <w:widowControl/>
              <w:autoSpaceDE/>
              <w:adjustRightInd/>
              <w:rPr>
                <w:sz w:val="24"/>
                <w:szCs w:val="24"/>
                <w:lang w:eastAsia="en-US"/>
              </w:rPr>
            </w:pPr>
            <w:r>
              <w:rPr>
                <w:sz w:val="24"/>
                <w:szCs w:val="24"/>
                <w:lang w:eastAsia="en-US"/>
              </w:rPr>
              <w:t>н.р.</w:t>
            </w:r>
          </w:p>
          <w:p w:rsidR="004B73C1" w:rsidRDefault="004B73C1">
            <w:pPr>
              <w:rPr>
                <w:sz w:val="24"/>
                <w:szCs w:val="24"/>
                <w:lang w:eastAsia="en-US"/>
              </w:rPr>
            </w:pPr>
          </w:p>
        </w:tc>
      </w:tr>
      <w:tr w:rsidR="004B73C1" w:rsidTr="004B73C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Міні-футбол (хлопці)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 місце</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1 місце</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1, 4 місця</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3,4 місця</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4 місце</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2,1 місце</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2,1 місце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widowControl/>
              <w:autoSpaceDE/>
              <w:adjustRightInd/>
              <w:spacing w:after="200"/>
              <w:rPr>
                <w:sz w:val="24"/>
                <w:szCs w:val="24"/>
                <w:lang w:eastAsia="en-US"/>
              </w:rPr>
            </w:pPr>
            <w:r>
              <w:rPr>
                <w:sz w:val="24"/>
                <w:szCs w:val="24"/>
                <w:lang w:eastAsia="en-US"/>
              </w:rPr>
              <w:t>1 місце</w:t>
            </w:r>
          </w:p>
          <w:p w:rsidR="004B73C1" w:rsidRDefault="004B73C1">
            <w:pPr>
              <w:rPr>
                <w:sz w:val="24"/>
                <w:szCs w:val="24"/>
                <w:lang w:eastAsia="en-US"/>
              </w:rPr>
            </w:pPr>
          </w:p>
        </w:tc>
      </w:tr>
      <w:tr w:rsidR="004B73C1" w:rsidTr="004B73C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Міні-футбол (дівчата)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 місце</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3місце</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4 місце</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1,3 місця</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1, 2місце</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-,1 місце</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2,1 місце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widowControl/>
              <w:autoSpaceDE/>
              <w:adjustRightInd/>
              <w:spacing w:after="200"/>
              <w:rPr>
                <w:sz w:val="24"/>
                <w:szCs w:val="24"/>
                <w:lang w:eastAsia="en-US"/>
              </w:rPr>
            </w:pPr>
            <w:r>
              <w:rPr>
                <w:sz w:val="24"/>
                <w:szCs w:val="24"/>
                <w:lang w:eastAsia="en-US"/>
              </w:rPr>
              <w:t>4місце</w:t>
            </w:r>
          </w:p>
          <w:p w:rsidR="004B73C1" w:rsidRDefault="004B73C1">
            <w:pPr>
              <w:rPr>
                <w:sz w:val="24"/>
                <w:szCs w:val="24"/>
                <w:lang w:eastAsia="en-US"/>
              </w:rPr>
            </w:pPr>
          </w:p>
        </w:tc>
      </w:tr>
      <w:tr w:rsidR="004B73C1" w:rsidTr="004B73C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lastRenderedPageBreak/>
              <w:t xml:space="preserve"> Легкоатлетич –</w:t>
            </w:r>
          </w:p>
          <w:p w:rsidR="004B73C1" w:rsidRDefault="004B73C1">
            <w:pPr>
              <w:rPr>
                <w:sz w:val="24"/>
                <w:szCs w:val="24"/>
                <w:lang w:eastAsia="en-US"/>
              </w:rPr>
            </w:pPr>
            <w:r>
              <w:rPr>
                <w:sz w:val="24"/>
                <w:szCs w:val="24"/>
                <w:lang w:eastAsia="en-US"/>
              </w:rPr>
              <w:t>ний крос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2 місце</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3  місце</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3 місце</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3місце</w:t>
            </w:r>
          </w:p>
        </w:tc>
      </w:tr>
      <w:tr w:rsidR="004B73C1" w:rsidTr="004B73C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Військово-патріотична гра « Сокіл»(Джура)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2 місце</w:t>
            </w:r>
          </w:p>
          <w:p w:rsidR="004B73C1" w:rsidRDefault="004B73C1">
            <w:pPr>
              <w:rPr>
                <w:sz w:val="24"/>
                <w:szCs w:val="24"/>
                <w:lang w:eastAsia="en-US"/>
              </w:rPr>
            </w:pPr>
            <w:r>
              <w:rPr>
                <w:sz w:val="24"/>
                <w:szCs w:val="24"/>
                <w:lang w:eastAsia="en-US"/>
              </w:rPr>
              <w:t>(28 шкіл брало участь)</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16 місце</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18 місце</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 xml:space="preserve">1 місце </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2 місце</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3 місце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rPr>
                <w:sz w:val="24"/>
                <w:szCs w:val="24"/>
                <w:lang w:eastAsia="en-US"/>
              </w:rPr>
            </w:pPr>
          </w:p>
        </w:tc>
      </w:tr>
      <w:tr w:rsidR="004B73C1" w:rsidTr="004B73C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Туристичний квест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rPr>
                <w:sz w:val="24"/>
                <w:szCs w:val="24"/>
                <w:lang w:eastAsia="en-US"/>
              </w:rP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1 місце</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r>
      <w:tr w:rsidR="004B73C1" w:rsidTr="004B73C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Участь у Всеукраїнських Старти надій»  (регіональний  етап)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B73C1" w:rsidRDefault="004B73C1">
            <w:pPr>
              <w:rPr>
                <w:sz w:val="24"/>
                <w:szCs w:val="24"/>
                <w:lang w:eastAsia="en-US"/>
              </w:rPr>
            </w:pPr>
            <w:r>
              <w:rPr>
                <w:sz w:val="24"/>
                <w:szCs w:val="24"/>
                <w:lang w:eastAsia="en-US"/>
              </w:rPr>
              <w:t>3 місце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r>
      <w:tr w:rsidR="004B73C1" w:rsidTr="004B73C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Волейбол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rPr>
                <w:sz w:val="24"/>
                <w:szCs w:val="24"/>
                <w:lang w:eastAsia="en-US"/>
              </w:rP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 місце</w:t>
            </w:r>
          </w:p>
          <w:p w:rsidR="004B73C1" w:rsidRDefault="004B73C1">
            <w:pPr>
              <w:rPr>
                <w:sz w:val="24"/>
                <w:szCs w:val="24"/>
                <w:lang w:eastAsia="en-US"/>
              </w:rPr>
            </w:pPr>
            <w:r>
              <w:rPr>
                <w:sz w:val="24"/>
                <w:szCs w:val="24"/>
                <w:lang w:eastAsia="en-US"/>
              </w:rPr>
              <w:t>(дівчата), 2</w:t>
            </w:r>
          </w:p>
          <w:p w:rsidR="004B73C1" w:rsidRDefault="004B73C1">
            <w:pPr>
              <w:rPr>
                <w:sz w:val="24"/>
                <w:szCs w:val="24"/>
                <w:lang w:eastAsia="en-US"/>
              </w:rPr>
            </w:pPr>
            <w:r>
              <w:rPr>
                <w:sz w:val="24"/>
                <w:szCs w:val="24"/>
                <w:lang w:eastAsia="en-US"/>
              </w:rPr>
              <w:t>місце (хлопці)</w:t>
            </w:r>
          </w:p>
        </w:tc>
      </w:tr>
      <w:tr w:rsidR="004B73C1" w:rsidTr="004B73C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Змагання з пішохідного та велосипедного туризму</w:t>
            </w:r>
          </w:p>
          <w:p w:rsidR="004B73C1" w:rsidRDefault="004B73C1">
            <w:pPr>
              <w:rPr>
                <w:sz w:val="24"/>
                <w:szCs w:val="24"/>
                <w:lang w:eastAsia="en-US"/>
              </w:rPr>
            </w:pPr>
            <w:r>
              <w:rPr>
                <w:sz w:val="24"/>
                <w:szCs w:val="24"/>
                <w:lang w:eastAsia="en-US"/>
              </w:rPr>
              <w:t>(районна етап)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3C1" w:rsidRDefault="004B73C1">
            <w:pPr>
              <w:rPr>
                <w:sz w:val="24"/>
                <w:szCs w:val="24"/>
                <w:lang w:eastAsia="en-US"/>
              </w:rP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4B73C1" w:rsidRDefault="004B73C1">
            <w:pPr>
              <w:rPr>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Грамо-</w:t>
            </w:r>
          </w:p>
          <w:p w:rsidR="004B73C1" w:rsidRDefault="005F0B69">
            <w:pPr>
              <w:rPr>
                <w:sz w:val="24"/>
                <w:szCs w:val="24"/>
                <w:lang w:eastAsia="en-US"/>
              </w:rPr>
            </w:pPr>
            <w:r>
              <w:rPr>
                <w:sz w:val="24"/>
                <w:szCs w:val="24"/>
                <w:lang w:eastAsia="en-US"/>
              </w:rPr>
              <w:t>Ти за окремі види змагань</w:t>
            </w:r>
          </w:p>
        </w:tc>
      </w:tr>
    </w:tbl>
    <w:p w:rsidR="005F0B69" w:rsidRDefault="004B73C1" w:rsidP="004B73C1">
      <w:pPr>
        <w:rPr>
          <w:sz w:val="28"/>
          <w:szCs w:val="28"/>
        </w:rPr>
      </w:pPr>
      <w:r>
        <w:rPr>
          <w:sz w:val="28"/>
          <w:szCs w:val="28"/>
        </w:rPr>
        <w:t xml:space="preserve">  </w:t>
      </w:r>
    </w:p>
    <w:p w:rsidR="004B73C1" w:rsidRDefault="005F0B69" w:rsidP="004B73C1">
      <w:pPr>
        <w:rPr>
          <w:sz w:val="28"/>
          <w:szCs w:val="28"/>
        </w:rPr>
      </w:pPr>
      <w:r>
        <w:rPr>
          <w:sz w:val="28"/>
          <w:szCs w:val="28"/>
        </w:rPr>
        <w:t xml:space="preserve">   </w:t>
      </w:r>
      <w:r w:rsidR="004B73C1">
        <w:rPr>
          <w:sz w:val="28"/>
          <w:szCs w:val="28"/>
        </w:rPr>
        <w:t xml:space="preserve"> Проведено щорічне оцінювання фізичної підготовленості учнів, результати оцінювання  оформлено та здано у відділ освіти, фізичної культури та спорту Макарівської РДА. Проведено спортивні заходи на шкільному рівні: фестиваль «Козацький гарт», « Олімпійське лелеченя – 2018»,  змагання з футзалу </w:t>
      </w:r>
    </w:p>
    <w:p w:rsidR="004B73C1" w:rsidRDefault="004B73C1" w:rsidP="004B73C1">
      <w:pPr>
        <w:rPr>
          <w:sz w:val="28"/>
          <w:szCs w:val="28"/>
        </w:rPr>
      </w:pPr>
      <w:r>
        <w:rPr>
          <w:sz w:val="28"/>
          <w:szCs w:val="28"/>
        </w:rPr>
        <w:t>« Шкільна футбольна ліга України», дитячі спортивні ігри «Старти надій», звіти про проведення даних спортивних заходів  здано у відділ освіти, фізичної культури та спорту Макарівської РДА.</w:t>
      </w:r>
    </w:p>
    <w:p w:rsidR="004B73C1" w:rsidRDefault="004B73C1" w:rsidP="004B73C1">
      <w:pPr>
        <w:rPr>
          <w:sz w:val="28"/>
          <w:szCs w:val="28"/>
        </w:rPr>
      </w:pPr>
      <w:r>
        <w:rPr>
          <w:sz w:val="28"/>
          <w:szCs w:val="28"/>
        </w:rPr>
        <w:t xml:space="preserve">  Педагогічний колектив забезпечив активну участь школярів у  ІІ етапі  Всеукраїнських  учнівських олімпіад з базових дисциплін. </w:t>
      </w:r>
    </w:p>
    <w:p w:rsidR="004B73C1" w:rsidRDefault="004B73C1" w:rsidP="004B73C1">
      <w:pPr>
        <w:rPr>
          <w:sz w:val="28"/>
          <w:szCs w:val="28"/>
        </w:rPr>
      </w:pPr>
      <w:r>
        <w:rPr>
          <w:sz w:val="28"/>
          <w:szCs w:val="28"/>
        </w:rPr>
        <w:t xml:space="preserve"> Команда</w:t>
      </w:r>
      <w:r w:rsidR="00530DD5">
        <w:rPr>
          <w:sz w:val="28"/>
          <w:szCs w:val="28"/>
        </w:rPr>
        <w:t xml:space="preserve"> учнів Наливайківського  НВО « з</w:t>
      </w:r>
      <w:bookmarkStart w:id="0" w:name="_GoBack"/>
      <w:bookmarkEnd w:id="0"/>
      <w:r>
        <w:rPr>
          <w:sz w:val="28"/>
          <w:szCs w:val="28"/>
        </w:rPr>
        <w:t>агальноосвітня школа І –ІІ ступенів – дитячий садок» виборола 2 місце серед шкіл району І – ІІ ступенів у ІІ етапі Всеукраїнських  учнівських олімпіад з базових дисциплін.</w:t>
      </w:r>
    </w:p>
    <w:p w:rsidR="004B73C1" w:rsidRDefault="004B73C1" w:rsidP="004B73C1">
      <w:pPr>
        <w:rPr>
          <w:sz w:val="28"/>
          <w:szCs w:val="28"/>
        </w:rPr>
      </w:pPr>
      <w:r>
        <w:rPr>
          <w:sz w:val="28"/>
          <w:szCs w:val="28"/>
        </w:rPr>
        <w:t xml:space="preserve">     Протягом 2017/2018 навчального року проводилися всі предметні тижні,  матеріали проведення предметних тижнів систематизовано, тиждень педмайстерності вчителів початкових класів, тиждень  майстерності учителів шкільного МО суспільно-гуманітарного циклу, місячники, заплановані РМК; загальношкільні, позакласні заходи, відкриті виховні години відповідно  річного  плану роботи .</w:t>
      </w:r>
    </w:p>
    <w:p w:rsidR="004B73C1" w:rsidRDefault="004B73C1" w:rsidP="004B73C1">
      <w:pPr>
        <w:rPr>
          <w:sz w:val="28"/>
          <w:szCs w:val="28"/>
        </w:rPr>
      </w:pPr>
      <w:r>
        <w:rPr>
          <w:sz w:val="28"/>
          <w:szCs w:val="28"/>
        </w:rPr>
        <w:t xml:space="preserve">   Аналізуючи виконавчу дисципліну педагогічного колективу, слід відзначити, що всі розпорядження  та накази адміністрації виконувалися в зазначені терміни, чітко та організовано.</w:t>
      </w:r>
    </w:p>
    <w:p w:rsidR="004B73C1" w:rsidRDefault="004B73C1" w:rsidP="004B73C1">
      <w:pPr>
        <w:rPr>
          <w:sz w:val="28"/>
          <w:szCs w:val="28"/>
        </w:rPr>
      </w:pPr>
      <w:r>
        <w:rPr>
          <w:sz w:val="28"/>
          <w:szCs w:val="28"/>
        </w:rPr>
        <w:t xml:space="preserve">   З метою забезпечення методичного та професійного рівня проведено атестацію  вчителя  української мови та літератури, зарубіжної літератури Федченко О.М., </w:t>
      </w:r>
      <w:r>
        <w:rPr>
          <w:sz w:val="28"/>
          <w:szCs w:val="28"/>
        </w:rPr>
        <w:lastRenderedPageBreak/>
        <w:t xml:space="preserve">їй присвоєно кваліфікаційну категорію «спеціаліст І категорії», вчителя основ біології та основ здоров′я  Марченко Л.І., їй присвоєно кваліфікаційну категорію «спеціаліст ІІ категорії», вчителю географії Булах Т.В.  рішенням атестаційної комісії    відділу освіти, фізичної культури та спорту  Макарівської РДА   вчителям  присвоєно  кваліфікаційну  категорію  «спеціаліст вищої категорії» . </w:t>
      </w:r>
    </w:p>
    <w:p w:rsidR="004B73C1" w:rsidRDefault="004B73C1" w:rsidP="004B73C1">
      <w:pPr>
        <w:rPr>
          <w:sz w:val="28"/>
          <w:szCs w:val="28"/>
        </w:rPr>
      </w:pPr>
      <w:r>
        <w:rPr>
          <w:sz w:val="28"/>
          <w:szCs w:val="28"/>
        </w:rPr>
        <w:t xml:space="preserve">   Кваліфікаційний рівень педагогічного колективу змінився, а саме:</w:t>
      </w:r>
    </w:p>
    <w:tbl>
      <w:tblPr>
        <w:tblStyle w:val="a4"/>
        <w:tblW w:w="0" w:type="auto"/>
        <w:tblLook w:val="04A0" w:firstRow="1" w:lastRow="0" w:firstColumn="1" w:lastColumn="0" w:noHBand="0" w:noVBand="1"/>
      </w:tblPr>
      <w:tblGrid>
        <w:gridCol w:w="1609"/>
        <w:gridCol w:w="1614"/>
        <w:gridCol w:w="1601"/>
        <w:gridCol w:w="1602"/>
        <w:gridCol w:w="1602"/>
        <w:gridCol w:w="1601"/>
      </w:tblGrid>
      <w:tr w:rsidR="004B73C1" w:rsidTr="004B73C1">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Рік</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Спеціаліст</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ІІ категорія</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І категорія</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Вища категорія</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Старший учитель</w:t>
            </w:r>
          </w:p>
        </w:tc>
      </w:tr>
      <w:tr w:rsidR="004B73C1" w:rsidTr="004B73C1">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2012-2013</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5</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5</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w:t>
            </w:r>
          </w:p>
        </w:tc>
      </w:tr>
      <w:tr w:rsidR="004B73C1" w:rsidTr="004B73C1">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2013-2014</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4</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5</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w:t>
            </w:r>
          </w:p>
        </w:tc>
      </w:tr>
      <w:tr w:rsidR="004B73C1" w:rsidTr="004B73C1">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2014-2015</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4</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4</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w:t>
            </w:r>
          </w:p>
        </w:tc>
      </w:tr>
      <w:tr w:rsidR="004B73C1" w:rsidTr="004B73C1">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2015-2016</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5</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w:t>
            </w:r>
          </w:p>
        </w:tc>
      </w:tr>
      <w:tr w:rsidR="004B73C1" w:rsidTr="004B73C1">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2016/2017</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7</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w:t>
            </w:r>
          </w:p>
        </w:tc>
      </w:tr>
      <w:tr w:rsidR="004B73C1" w:rsidTr="004B73C1">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2017/2018</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C155BD">
            <w:pPr>
              <w:rPr>
                <w:sz w:val="24"/>
                <w:szCs w:val="24"/>
                <w:lang w:eastAsia="en-US"/>
              </w:rPr>
            </w:pPr>
            <w:r>
              <w:rPr>
                <w:sz w:val="24"/>
                <w:szCs w:val="24"/>
                <w:lang w:eastAsia="en-US"/>
              </w:rPr>
              <w:t>9</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3</w:t>
            </w:r>
          </w:p>
        </w:tc>
      </w:tr>
    </w:tbl>
    <w:p w:rsidR="00C155BD" w:rsidRDefault="00C155BD" w:rsidP="004B73C1">
      <w:pPr>
        <w:rPr>
          <w:sz w:val="28"/>
          <w:szCs w:val="28"/>
        </w:rPr>
      </w:pPr>
    </w:p>
    <w:p w:rsidR="004B73C1" w:rsidRDefault="004B73C1" w:rsidP="004B73C1">
      <w:pPr>
        <w:rPr>
          <w:sz w:val="28"/>
          <w:szCs w:val="28"/>
        </w:rPr>
      </w:pPr>
      <w:r>
        <w:rPr>
          <w:sz w:val="28"/>
          <w:szCs w:val="28"/>
        </w:rPr>
        <w:t>Освітній рівень педагогічного колективу</w:t>
      </w:r>
    </w:p>
    <w:tbl>
      <w:tblPr>
        <w:tblStyle w:val="a4"/>
        <w:tblW w:w="0" w:type="auto"/>
        <w:tblLook w:val="04A0" w:firstRow="1" w:lastRow="0" w:firstColumn="1" w:lastColumn="0" w:noHBand="0" w:noVBand="1"/>
      </w:tblPr>
      <w:tblGrid>
        <w:gridCol w:w="2423"/>
        <w:gridCol w:w="2399"/>
        <w:gridCol w:w="2400"/>
        <w:gridCol w:w="2407"/>
      </w:tblGrid>
      <w:tr w:rsidR="004B73C1" w:rsidTr="004B73C1">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Рік</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с/с </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н/в</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вища</w:t>
            </w:r>
          </w:p>
        </w:tc>
      </w:tr>
      <w:tr w:rsidR="004B73C1" w:rsidTr="004B73C1">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2012/2013</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 xml:space="preserve"> 11</w:t>
            </w:r>
          </w:p>
        </w:tc>
      </w:tr>
      <w:tr w:rsidR="004B73C1" w:rsidTr="004B73C1">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2013/2014</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11</w:t>
            </w:r>
          </w:p>
        </w:tc>
      </w:tr>
      <w:tr w:rsidR="004B73C1" w:rsidTr="004B73C1">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2014/2015</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10</w:t>
            </w:r>
          </w:p>
        </w:tc>
      </w:tr>
      <w:tr w:rsidR="004B73C1" w:rsidTr="004B73C1">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2015/2016</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11</w:t>
            </w:r>
          </w:p>
        </w:tc>
      </w:tr>
      <w:tr w:rsidR="004B73C1" w:rsidTr="004B73C1">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2016/2017</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11</w:t>
            </w:r>
          </w:p>
        </w:tc>
      </w:tr>
      <w:tr w:rsidR="004B73C1" w:rsidTr="004B73C1">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2017/2018</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3C1" w:rsidRDefault="004B73C1">
            <w:pPr>
              <w:rPr>
                <w:sz w:val="24"/>
                <w:szCs w:val="24"/>
                <w:lang w:eastAsia="en-US"/>
              </w:rPr>
            </w:pPr>
            <w:r>
              <w:rPr>
                <w:sz w:val="24"/>
                <w:szCs w:val="24"/>
                <w:lang w:eastAsia="en-US"/>
              </w:rPr>
              <w:t>11</w:t>
            </w:r>
          </w:p>
        </w:tc>
      </w:tr>
    </w:tbl>
    <w:p w:rsidR="004B73C1" w:rsidRDefault="004B73C1" w:rsidP="004B73C1">
      <w:pPr>
        <w:rPr>
          <w:sz w:val="28"/>
          <w:szCs w:val="28"/>
        </w:rPr>
      </w:pPr>
      <w:r>
        <w:rPr>
          <w:sz w:val="28"/>
          <w:szCs w:val="28"/>
        </w:rPr>
        <w:t xml:space="preserve">    Проте поряд з позитивними досягненнями в організації та проведенні методичної роботи є ряд недоліків .</w:t>
      </w:r>
    </w:p>
    <w:p w:rsidR="004B73C1" w:rsidRDefault="004B73C1" w:rsidP="004B73C1">
      <w:pPr>
        <w:rPr>
          <w:sz w:val="28"/>
          <w:szCs w:val="28"/>
        </w:rPr>
      </w:pPr>
      <w:r>
        <w:rPr>
          <w:sz w:val="28"/>
          <w:szCs w:val="28"/>
        </w:rPr>
        <w:t xml:space="preserve">   Недостатньо  узагальнювався й поширювався досвід учителів на районному рівні, не брали участь  у конкурсі «Учитель року» , «Класний керівник».  .  Необхідна  корекція   планування роботи педагогічних працівників над темою самоосвіти  в міжатестаційний період та  її результативність. Потребує подальшого розвитку робота зі шкільного самоврядування, більш активне залучення учнів до участі в різних  творчих конкурсах.</w:t>
      </w:r>
    </w:p>
    <w:p w:rsidR="00050A09" w:rsidRDefault="004B73C1" w:rsidP="009800BF">
      <w:pPr>
        <w:widowControl/>
        <w:autoSpaceDE/>
        <w:adjustRightInd/>
        <w:spacing w:after="200" w:line="276" w:lineRule="auto"/>
        <w:rPr>
          <w:sz w:val="28"/>
          <w:szCs w:val="28"/>
        </w:rPr>
      </w:pPr>
      <w:r>
        <w:rPr>
          <w:sz w:val="28"/>
          <w:szCs w:val="28"/>
        </w:rPr>
        <w:t xml:space="preserve"> На основі вищезгаданого</w:t>
      </w:r>
      <w:r w:rsidR="009800BF">
        <w:rPr>
          <w:sz w:val="28"/>
          <w:szCs w:val="28"/>
        </w:rPr>
        <w:t xml:space="preserve"> можна в</w:t>
      </w:r>
      <w:r>
        <w:rPr>
          <w:sz w:val="28"/>
          <w:szCs w:val="28"/>
        </w:rPr>
        <w:t>важати заходи з підвищення педагогічного, психологічного, методичного та фахового рівнів педагогічних працівників навчально-виховного об’єднання повністю виконаними.</w:t>
      </w:r>
      <w:r w:rsidR="00050A09">
        <w:rPr>
          <w:sz w:val="28"/>
          <w:szCs w:val="28"/>
        </w:rPr>
        <w:t xml:space="preserve"> </w:t>
      </w:r>
    </w:p>
    <w:p w:rsidR="00050A09" w:rsidRDefault="00050A09" w:rsidP="009800BF">
      <w:pPr>
        <w:widowControl/>
        <w:autoSpaceDE/>
        <w:adjustRightInd/>
        <w:spacing w:after="200" w:line="276" w:lineRule="auto"/>
        <w:rPr>
          <w:sz w:val="28"/>
          <w:szCs w:val="28"/>
        </w:rPr>
      </w:pPr>
      <w:r>
        <w:rPr>
          <w:sz w:val="28"/>
          <w:szCs w:val="28"/>
        </w:rPr>
        <w:t xml:space="preserve">В подальшому </w:t>
      </w:r>
      <w:r w:rsidR="00DB5C66">
        <w:rPr>
          <w:sz w:val="28"/>
          <w:szCs w:val="28"/>
        </w:rPr>
        <w:t>потрібно:</w:t>
      </w:r>
    </w:p>
    <w:p w:rsidR="004B73C1" w:rsidRDefault="00050A09" w:rsidP="004B73C1">
      <w:pPr>
        <w:pStyle w:val="ac"/>
        <w:jc w:val="both"/>
        <w:rPr>
          <w:szCs w:val="28"/>
        </w:rPr>
      </w:pPr>
      <w:r>
        <w:rPr>
          <w:szCs w:val="28"/>
        </w:rPr>
        <w:t>-с</w:t>
      </w:r>
      <w:r w:rsidR="004B73C1">
        <w:rPr>
          <w:szCs w:val="28"/>
        </w:rPr>
        <w:t>прямовувати роботу педагогічних колективів на впровадження сучасних педагогічних технологій (їх елементів) під час здійснення освітнього процесу.</w:t>
      </w:r>
    </w:p>
    <w:p w:rsidR="004B73C1" w:rsidRDefault="00050A09" w:rsidP="004B73C1">
      <w:pPr>
        <w:shd w:val="clear" w:color="auto" w:fill="FFFFFF"/>
        <w:spacing w:line="210" w:lineRule="atLeast"/>
        <w:rPr>
          <w:sz w:val="28"/>
          <w:szCs w:val="28"/>
        </w:rPr>
      </w:pPr>
      <w:r>
        <w:rPr>
          <w:sz w:val="28"/>
          <w:szCs w:val="28"/>
        </w:rPr>
        <w:t>-з</w:t>
      </w:r>
      <w:r w:rsidR="004B73C1">
        <w:rPr>
          <w:sz w:val="28"/>
          <w:szCs w:val="28"/>
        </w:rPr>
        <w:t>абезпечити постійне оновлення інформації про впровадження нового Державного стандарту та реалізації заходів Концепції Нової української школи.</w:t>
      </w:r>
    </w:p>
    <w:p w:rsidR="004B73C1" w:rsidRDefault="00050A09" w:rsidP="004B73C1">
      <w:pPr>
        <w:rPr>
          <w:sz w:val="28"/>
          <w:szCs w:val="28"/>
        </w:rPr>
      </w:pPr>
      <w:r>
        <w:rPr>
          <w:sz w:val="28"/>
          <w:szCs w:val="28"/>
        </w:rPr>
        <w:t>-з</w:t>
      </w:r>
      <w:r w:rsidR="004B73C1">
        <w:rPr>
          <w:sz w:val="28"/>
          <w:szCs w:val="28"/>
        </w:rPr>
        <w:t>аступнику директора з навчально-виховної роботи Стукало Т.В.</w:t>
      </w:r>
      <w:r>
        <w:rPr>
          <w:sz w:val="28"/>
          <w:szCs w:val="28"/>
        </w:rPr>
        <w:t>:</w:t>
      </w:r>
    </w:p>
    <w:p w:rsidR="004B73C1" w:rsidRDefault="00050A09" w:rsidP="004B73C1">
      <w:pPr>
        <w:shd w:val="clear" w:color="auto" w:fill="FFFFFF"/>
        <w:spacing w:line="210" w:lineRule="atLeast"/>
        <w:rPr>
          <w:sz w:val="28"/>
          <w:szCs w:val="28"/>
        </w:rPr>
      </w:pPr>
      <w:r>
        <w:rPr>
          <w:sz w:val="28"/>
          <w:szCs w:val="28"/>
        </w:rPr>
        <w:t>-з</w:t>
      </w:r>
      <w:r w:rsidR="00801EEE">
        <w:rPr>
          <w:sz w:val="28"/>
          <w:szCs w:val="28"/>
        </w:rPr>
        <w:t xml:space="preserve"> </w:t>
      </w:r>
      <w:r w:rsidR="004B73C1">
        <w:rPr>
          <w:sz w:val="28"/>
          <w:szCs w:val="28"/>
        </w:rPr>
        <w:t>дійснювати постійний методичний супровід щодо запровадження  нового Державного стандарту в початкових класах  та координувати їх роботу упродовж 2018/2019 навчального року.</w:t>
      </w:r>
    </w:p>
    <w:p w:rsidR="004B73C1" w:rsidRDefault="00050A09" w:rsidP="004B73C1">
      <w:pPr>
        <w:rPr>
          <w:sz w:val="28"/>
          <w:szCs w:val="28"/>
          <w:shd w:val="clear" w:color="auto" w:fill="FFFFFF"/>
        </w:rPr>
      </w:pPr>
      <w:r>
        <w:rPr>
          <w:sz w:val="28"/>
          <w:szCs w:val="28"/>
        </w:rPr>
        <w:t>- п</w:t>
      </w:r>
      <w:r w:rsidR="004B73C1">
        <w:rPr>
          <w:sz w:val="28"/>
          <w:szCs w:val="28"/>
          <w:shd w:val="clear" w:color="auto" w:fill="FFFFFF"/>
        </w:rPr>
        <w:t xml:space="preserve">итання впровадження нового Державного стандарту та реалізації заходів Концепції Нової української школи розглядати під час проведення методичних </w:t>
      </w:r>
      <w:r w:rsidR="004B73C1">
        <w:rPr>
          <w:sz w:val="28"/>
          <w:szCs w:val="28"/>
          <w:shd w:val="clear" w:color="auto" w:fill="FFFFFF"/>
        </w:rPr>
        <w:lastRenderedPageBreak/>
        <w:t>заходів.</w:t>
      </w:r>
    </w:p>
    <w:p w:rsidR="004B73C1" w:rsidRDefault="00050A09" w:rsidP="004B73C1">
      <w:pPr>
        <w:rPr>
          <w:sz w:val="28"/>
          <w:szCs w:val="28"/>
        </w:rPr>
      </w:pPr>
      <w:r>
        <w:rPr>
          <w:sz w:val="28"/>
          <w:szCs w:val="28"/>
        </w:rPr>
        <w:t>- н</w:t>
      </w:r>
      <w:r w:rsidR="004B73C1">
        <w:rPr>
          <w:sz w:val="28"/>
          <w:szCs w:val="28"/>
        </w:rPr>
        <w:t>адати  консультації головам  шкільних МО  у плануванні  роботи МО на новий навчальний рік відповідно до завдань   другого  етапу науково-методичної проблеми школи «Застосування і сучасних педагогічних  технологій з метою формування компетентної особистості»(червень 2018).</w:t>
      </w:r>
    </w:p>
    <w:p w:rsidR="004B73C1" w:rsidRDefault="00050A09" w:rsidP="004B73C1">
      <w:pPr>
        <w:rPr>
          <w:rFonts w:ascii="Tahoma" w:hAnsi="Tahoma" w:cs="Tahoma"/>
          <w:color w:val="4F5054"/>
          <w:sz w:val="21"/>
          <w:szCs w:val="21"/>
          <w:shd w:val="clear" w:color="auto" w:fill="FFFFFF"/>
        </w:rPr>
      </w:pPr>
      <w:r>
        <w:rPr>
          <w:sz w:val="28"/>
          <w:szCs w:val="28"/>
        </w:rPr>
        <w:t>- п</w:t>
      </w:r>
      <w:r w:rsidR="004B73C1">
        <w:rPr>
          <w:sz w:val="28"/>
          <w:szCs w:val="28"/>
        </w:rPr>
        <w:t>роаналізувати вплив методичної роботи на результативність навчально-виховного процесу за підсумками державної підсумкової атестації, олімпіад, конкурсів (червень 2018)</w:t>
      </w:r>
      <w:r w:rsidR="004B73C1">
        <w:rPr>
          <w:rFonts w:ascii="Tahoma" w:hAnsi="Tahoma" w:cs="Tahoma"/>
          <w:color w:val="4F5054"/>
          <w:sz w:val="21"/>
          <w:szCs w:val="21"/>
          <w:shd w:val="clear" w:color="auto" w:fill="FFFFFF"/>
        </w:rPr>
        <w:t>.</w:t>
      </w:r>
    </w:p>
    <w:p w:rsidR="004B73C1" w:rsidRDefault="00050A09" w:rsidP="004B73C1">
      <w:pPr>
        <w:rPr>
          <w:sz w:val="28"/>
          <w:szCs w:val="28"/>
        </w:rPr>
      </w:pPr>
      <w:r>
        <w:rPr>
          <w:sz w:val="28"/>
          <w:szCs w:val="28"/>
        </w:rPr>
        <w:t>- п</w:t>
      </w:r>
      <w:r w:rsidR="004B73C1">
        <w:rPr>
          <w:sz w:val="28"/>
          <w:szCs w:val="28"/>
        </w:rPr>
        <w:t>остійно оновлювати  веб-сайт школи матеріалами роботи  освітнього  процесу школи  з урахуванням позитивного досвіду минулих навчальних років та з урахуванням недоліків, допущених в роботі ( протягом року).</w:t>
      </w:r>
    </w:p>
    <w:p w:rsidR="004B73C1" w:rsidRDefault="00050A09" w:rsidP="004B73C1">
      <w:pPr>
        <w:rPr>
          <w:sz w:val="28"/>
          <w:szCs w:val="28"/>
        </w:rPr>
      </w:pPr>
      <w:r>
        <w:rPr>
          <w:sz w:val="28"/>
          <w:szCs w:val="28"/>
        </w:rPr>
        <w:t>- с</w:t>
      </w:r>
      <w:r w:rsidR="004B73C1">
        <w:rPr>
          <w:rFonts w:eastAsia="Times New Roman"/>
          <w:sz w:val="28"/>
          <w:szCs w:val="28"/>
        </w:rPr>
        <w:t>планувати методичні заходи з педагогічними кадрами району на 20</w:t>
      </w:r>
      <w:r w:rsidR="004B73C1">
        <w:rPr>
          <w:sz w:val="28"/>
          <w:szCs w:val="28"/>
        </w:rPr>
        <w:t xml:space="preserve">18/2019 навчальний </w:t>
      </w:r>
      <w:r w:rsidR="004B73C1">
        <w:rPr>
          <w:rFonts w:eastAsia="Times New Roman"/>
          <w:sz w:val="28"/>
          <w:szCs w:val="28"/>
        </w:rPr>
        <w:t xml:space="preserve"> рік  з урахуванням позитивного досвіду минулого  року та попередженням недоліків, допущених у роботі</w:t>
      </w:r>
      <w:r w:rsidR="004B73C1">
        <w:rPr>
          <w:sz w:val="28"/>
          <w:szCs w:val="28"/>
        </w:rPr>
        <w:t>.</w:t>
      </w:r>
    </w:p>
    <w:p w:rsidR="004B73C1" w:rsidRDefault="00050A09" w:rsidP="004B73C1">
      <w:pPr>
        <w:rPr>
          <w:sz w:val="28"/>
          <w:szCs w:val="28"/>
        </w:rPr>
      </w:pPr>
      <w:r>
        <w:rPr>
          <w:sz w:val="28"/>
          <w:szCs w:val="28"/>
        </w:rPr>
        <w:t>- г</w:t>
      </w:r>
      <w:r w:rsidR="004B73C1">
        <w:rPr>
          <w:sz w:val="28"/>
          <w:szCs w:val="28"/>
        </w:rPr>
        <w:t>оловам шкільних МО   Гойді Л.М., Токар І.В.,  Вязовцевій Л.Д., Булах Т.В.</w:t>
      </w:r>
      <w:r>
        <w:rPr>
          <w:sz w:val="28"/>
          <w:szCs w:val="28"/>
        </w:rPr>
        <w:t>:</w:t>
      </w:r>
    </w:p>
    <w:p w:rsidR="004B73C1" w:rsidRDefault="00050A09" w:rsidP="004B73C1">
      <w:pPr>
        <w:rPr>
          <w:sz w:val="28"/>
          <w:szCs w:val="28"/>
        </w:rPr>
      </w:pPr>
      <w:r>
        <w:rPr>
          <w:sz w:val="28"/>
          <w:szCs w:val="28"/>
        </w:rPr>
        <w:t>- с</w:t>
      </w:r>
      <w:r w:rsidR="004B73C1">
        <w:rPr>
          <w:sz w:val="28"/>
          <w:szCs w:val="28"/>
        </w:rPr>
        <w:t xml:space="preserve">класти плани роботи на новий навчальний рік відповідно до завдань     другого етапу   реалізації науково - методичної проблеми «Застосування  сучасних педагогічних  технологій з метою формування компетентної особистості»  (червень  2018).                                                                                                     </w:t>
      </w:r>
    </w:p>
    <w:p w:rsidR="004B73C1" w:rsidRDefault="00050A09" w:rsidP="004B73C1">
      <w:pPr>
        <w:rPr>
          <w:sz w:val="28"/>
          <w:szCs w:val="28"/>
          <w:shd w:val="clear" w:color="auto" w:fill="FFFFFF"/>
        </w:rPr>
      </w:pPr>
      <w:r>
        <w:rPr>
          <w:sz w:val="28"/>
          <w:szCs w:val="28"/>
        </w:rPr>
        <w:t>- п</w:t>
      </w:r>
      <w:r w:rsidR="004B73C1">
        <w:rPr>
          <w:sz w:val="28"/>
          <w:szCs w:val="28"/>
          <w:shd w:val="clear" w:color="auto" w:fill="FFFFFF"/>
        </w:rPr>
        <w:t>ередбачити під час планування роботи участь кожного педагога у методичній роботі школи.  </w:t>
      </w:r>
    </w:p>
    <w:p w:rsidR="004B73C1" w:rsidRDefault="00050A09" w:rsidP="004B73C1">
      <w:pPr>
        <w:rPr>
          <w:sz w:val="28"/>
          <w:szCs w:val="28"/>
        </w:rPr>
      </w:pPr>
      <w:r>
        <w:rPr>
          <w:sz w:val="28"/>
          <w:szCs w:val="28"/>
        </w:rPr>
        <w:t>- п</w:t>
      </w:r>
      <w:r w:rsidR="004B73C1">
        <w:rPr>
          <w:sz w:val="28"/>
          <w:szCs w:val="28"/>
        </w:rPr>
        <w:t>едагогічним працівникам</w:t>
      </w:r>
      <w:r>
        <w:rPr>
          <w:sz w:val="28"/>
          <w:szCs w:val="28"/>
        </w:rPr>
        <w:t xml:space="preserve"> с</w:t>
      </w:r>
      <w:r w:rsidR="004B73C1">
        <w:rPr>
          <w:sz w:val="28"/>
          <w:szCs w:val="28"/>
        </w:rPr>
        <w:t xml:space="preserve">истематично працювати над підвищенням рівня самоосвіти професіоналізму, удосконаленням педагогічної техніки та технологій. </w:t>
      </w:r>
    </w:p>
    <w:p w:rsidR="004B73C1" w:rsidRDefault="00050A09" w:rsidP="004B73C1">
      <w:pPr>
        <w:rPr>
          <w:sz w:val="28"/>
          <w:szCs w:val="28"/>
          <w:shd w:val="clear" w:color="auto" w:fill="FFFFFF"/>
        </w:rPr>
      </w:pPr>
      <w:r>
        <w:rPr>
          <w:sz w:val="28"/>
          <w:szCs w:val="28"/>
        </w:rPr>
        <w:t>- в</w:t>
      </w:r>
      <w:r w:rsidR="004B73C1">
        <w:rPr>
          <w:sz w:val="28"/>
          <w:szCs w:val="28"/>
        </w:rPr>
        <w:t>ихователю дитячого садка «Віночок» Маленко А.Г.</w:t>
      </w:r>
      <w:r>
        <w:rPr>
          <w:sz w:val="28"/>
          <w:szCs w:val="28"/>
        </w:rPr>
        <w:t xml:space="preserve"> з</w:t>
      </w:r>
      <w:r w:rsidR="004B73C1">
        <w:rPr>
          <w:sz w:val="28"/>
          <w:szCs w:val="28"/>
          <w:shd w:val="clear" w:color="auto" w:fill="FFFFFF"/>
        </w:rPr>
        <w:t>абезпечити гармонійний та всебічний розвиток дошкільників на основі удосконалення ігрового розвивального життєвого простору, сприятливого для закладання основ компетентності, соціальної, емоційної зрілості, розвитку зачатків активної за формою та моральної за змістом позиції.</w:t>
      </w:r>
      <w:r>
        <w:rPr>
          <w:sz w:val="28"/>
          <w:szCs w:val="28"/>
          <w:shd w:val="clear" w:color="auto" w:fill="FFFFFF"/>
        </w:rPr>
        <w:t xml:space="preserve"> </w:t>
      </w:r>
    </w:p>
    <w:p w:rsidR="00050A09" w:rsidRDefault="00050A09" w:rsidP="004B73C1">
      <w:pPr>
        <w:rPr>
          <w:sz w:val="28"/>
          <w:szCs w:val="28"/>
          <w:shd w:val="clear" w:color="auto" w:fill="FFFFFF"/>
        </w:rPr>
      </w:pPr>
    </w:p>
    <w:p w:rsidR="00DB2A41" w:rsidRPr="00DB2A41" w:rsidRDefault="00DB2A41" w:rsidP="00801EEE">
      <w:pPr>
        <w:jc w:val="center"/>
        <w:rPr>
          <w:b/>
          <w:sz w:val="28"/>
          <w:szCs w:val="28"/>
        </w:rPr>
      </w:pPr>
      <w:r w:rsidRPr="00DB2A41">
        <w:rPr>
          <w:b/>
          <w:sz w:val="28"/>
          <w:szCs w:val="28"/>
        </w:rPr>
        <w:t>Робота</w:t>
      </w:r>
    </w:p>
    <w:p w:rsidR="00DB2A41" w:rsidRPr="00DB2A41" w:rsidRDefault="00DB2A41" w:rsidP="00801EEE">
      <w:pPr>
        <w:jc w:val="center"/>
        <w:rPr>
          <w:b/>
          <w:sz w:val="28"/>
          <w:szCs w:val="28"/>
        </w:rPr>
      </w:pPr>
      <w:r w:rsidRPr="00DB2A41">
        <w:rPr>
          <w:b/>
          <w:sz w:val="28"/>
          <w:szCs w:val="28"/>
        </w:rPr>
        <w:t>з обдарованими   дітьми</w:t>
      </w:r>
      <w:r>
        <w:rPr>
          <w:b/>
          <w:sz w:val="28"/>
          <w:szCs w:val="28"/>
        </w:rPr>
        <w:t xml:space="preserve"> </w:t>
      </w:r>
      <w:r w:rsidRPr="00DB2A41">
        <w:rPr>
          <w:b/>
          <w:sz w:val="28"/>
          <w:szCs w:val="28"/>
        </w:rPr>
        <w:t>2017/2018 навчального року</w:t>
      </w:r>
    </w:p>
    <w:p w:rsidR="00DB2A41" w:rsidRDefault="00DB2A41" w:rsidP="00801EEE">
      <w:pPr>
        <w:jc w:val="center"/>
        <w:rPr>
          <w:sz w:val="28"/>
          <w:szCs w:val="28"/>
        </w:rPr>
      </w:pPr>
    </w:p>
    <w:p w:rsidR="00DB03CE" w:rsidRDefault="004B73C1" w:rsidP="00DB03CE">
      <w:pPr>
        <w:rPr>
          <w:sz w:val="28"/>
          <w:szCs w:val="28"/>
        </w:rPr>
      </w:pPr>
      <w:r>
        <w:rPr>
          <w:sz w:val="28"/>
          <w:szCs w:val="28"/>
        </w:rPr>
        <w:t xml:space="preserve"> </w:t>
      </w:r>
      <w:r w:rsidR="00DB03CE">
        <w:rPr>
          <w:sz w:val="28"/>
          <w:szCs w:val="28"/>
        </w:rPr>
        <w:t xml:space="preserve">      </w:t>
      </w:r>
      <w:r w:rsidR="00DB03CE" w:rsidRPr="006315FC">
        <w:rPr>
          <w:color w:val="000000"/>
          <w:sz w:val="28"/>
          <w:szCs w:val="28"/>
          <w:shd w:val="clear" w:color="auto" w:fill="FFFFFF"/>
        </w:rPr>
        <w:t>На виконання Законів України «Про освіту», «Про загальну середню освіту», «Про дошкільну освіту», «Про позашкільну освіту»,</w:t>
      </w:r>
      <w:r w:rsidR="00DB03CE" w:rsidRPr="006315FC">
        <w:rPr>
          <w:rStyle w:val="apple-converted-space"/>
          <w:color w:val="000000"/>
          <w:sz w:val="28"/>
          <w:szCs w:val="28"/>
          <w:shd w:val="clear" w:color="auto" w:fill="FFFFFF"/>
        </w:rPr>
        <w:t> </w:t>
      </w:r>
      <w:r w:rsidR="00DB03CE" w:rsidRPr="006315FC">
        <w:rPr>
          <w:color w:val="000000"/>
          <w:sz w:val="28"/>
          <w:szCs w:val="28"/>
          <w:shd w:val="clear" w:color="auto" w:fill="FFFFFF"/>
        </w:rPr>
        <w:t xml:space="preserve">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 1099, </w:t>
      </w:r>
      <w:r w:rsidR="00DB03CE" w:rsidRPr="006315FC">
        <w:rPr>
          <w:sz w:val="28"/>
          <w:szCs w:val="28"/>
        </w:rPr>
        <w:t xml:space="preserve"> річн</w:t>
      </w:r>
      <w:r w:rsidR="00DB03CE">
        <w:rPr>
          <w:sz w:val="28"/>
          <w:szCs w:val="28"/>
        </w:rPr>
        <w:t>ого  плану  роботи школи на 2017/2018</w:t>
      </w:r>
      <w:r w:rsidR="00DB03CE" w:rsidRPr="006315FC">
        <w:rPr>
          <w:sz w:val="28"/>
          <w:szCs w:val="28"/>
        </w:rPr>
        <w:t xml:space="preserve"> навчальний рік,</w:t>
      </w:r>
      <w:r w:rsidR="00DB03CE">
        <w:rPr>
          <w:sz w:val="28"/>
          <w:szCs w:val="28"/>
        </w:rPr>
        <w:t xml:space="preserve"> наказу № 78 від 06.09.2017 «Про організацію роботи з обдарованими дітьми » та </w:t>
      </w:r>
      <w:r w:rsidR="00DB03CE" w:rsidRPr="006315FC">
        <w:rPr>
          <w:sz w:val="28"/>
          <w:szCs w:val="28"/>
        </w:rPr>
        <w:t xml:space="preserve"> з метою розвитку творчих здібностей учнів, реалізації їх нахилів</w:t>
      </w:r>
      <w:r w:rsidR="00DB03CE">
        <w:rPr>
          <w:sz w:val="28"/>
          <w:szCs w:val="28"/>
        </w:rPr>
        <w:t xml:space="preserve"> та талантів у школі проводилася робота з обдарованими та здібними дітьми.</w:t>
      </w:r>
    </w:p>
    <w:p w:rsidR="00DB03CE" w:rsidRDefault="00530DD5" w:rsidP="00DB03CE">
      <w:pPr>
        <w:rPr>
          <w:sz w:val="28"/>
          <w:szCs w:val="28"/>
        </w:rPr>
      </w:pPr>
      <w:r>
        <w:rPr>
          <w:noProof/>
          <w:sz w:val="18"/>
          <w:szCs w:val="18"/>
          <w:lang w:val="ru-RU" w:eastAsia="ru-RU"/>
        </w:rPr>
        <mc:AlternateContent>
          <mc:Choice Requires="wps">
            <w:drawing>
              <wp:anchor distT="0" distB="0" distL="114300" distR="114300" simplePos="0" relativeHeight="251660288" behindDoc="0" locked="0" layoutInCell="1" allowOverlap="1">
                <wp:simplePos x="0" y="0"/>
                <wp:positionH relativeFrom="column">
                  <wp:posOffset>-177800</wp:posOffset>
                </wp:positionH>
                <wp:positionV relativeFrom="paragraph">
                  <wp:posOffset>782320</wp:posOffset>
                </wp:positionV>
                <wp:extent cx="10239375" cy="450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93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66" w:rsidRPr="00991A84" w:rsidRDefault="00DB5C66" w:rsidP="00DB03CE">
                            <w:pPr>
                              <w:jc w:val="center"/>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pt;margin-top:61.6pt;width:806.2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" stroked="f">
                <v:textbox>
                  <w:txbxContent>
                    <w:p w:rsidR="00DB5C66" w:rsidRPr="00991A84" w:rsidRDefault="00DB5C66" w:rsidP="00DB03CE">
                      <w:pPr>
                        <w:jc w:val="center"/>
                        <w:rPr>
                          <w:sz w:val="28"/>
                          <w:szCs w:val="28"/>
                        </w:rPr>
                      </w:pPr>
                      <w:r>
                        <w:rPr>
                          <w:sz w:val="28"/>
                          <w:szCs w:val="28"/>
                        </w:rPr>
                        <w:t xml:space="preserve"> </w:t>
                      </w:r>
                    </w:p>
                  </w:txbxContent>
                </v:textbox>
              </v:shape>
            </w:pict>
          </mc:Fallback>
        </mc:AlternateContent>
      </w:r>
      <w:r w:rsidR="00DB03CE">
        <w:rPr>
          <w:sz w:val="28"/>
          <w:szCs w:val="28"/>
        </w:rPr>
        <w:t xml:space="preserve">    Відповідно до заходів роботи з обдарованими та здібними дітьми на 2017/2018 навчальний рік створено банк даних про обдарованих учнів,  у  картки обліку здібних та обдарованих дітей  внесено інформацію про результати участі в </w:t>
      </w:r>
      <w:r w:rsidR="00DB03CE">
        <w:rPr>
          <w:sz w:val="28"/>
          <w:szCs w:val="28"/>
        </w:rPr>
        <w:lastRenderedPageBreak/>
        <w:t xml:space="preserve">конкурсах та олімпіадах цього навчального року: </w:t>
      </w:r>
    </w:p>
    <w:p w:rsidR="00DB03CE" w:rsidRPr="00C733CF" w:rsidRDefault="00DB03CE" w:rsidP="00DB03CE">
      <w:pPr>
        <w:rPr>
          <w:sz w:val="28"/>
          <w:szCs w:val="28"/>
        </w:rPr>
      </w:pPr>
    </w:p>
    <w:tbl>
      <w:tblPr>
        <w:tblStyle w:val="a4"/>
        <w:tblW w:w="9889" w:type="dxa"/>
        <w:tblLayout w:type="fixed"/>
        <w:tblLook w:val="04A0" w:firstRow="1" w:lastRow="0" w:firstColumn="1" w:lastColumn="0" w:noHBand="0" w:noVBand="1"/>
      </w:tblPr>
      <w:tblGrid>
        <w:gridCol w:w="534"/>
        <w:gridCol w:w="1984"/>
        <w:gridCol w:w="992"/>
        <w:gridCol w:w="709"/>
        <w:gridCol w:w="5670"/>
      </w:tblGrid>
      <w:tr w:rsidR="00DB03CE" w:rsidRPr="00ED3923" w:rsidTr="00DB03CE">
        <w:trPr>
          <w:trHeight w:val="12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Прізвище , ім’я, по батькові учня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Дата народження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Клас</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 xml:space="preserve"> Рівень банку даних</w:t>
            </w:r>
          </w:p>
        </w:tc>
      </w:tr>
      <w:tr w:rsidR="00DB03CE" w:rsidRPr="00ED3923" w:rsidTr="00DB03CE">
        <w:trPr>
          <w:trHeight w:val="12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noProof/>
                <w:sz w:val="24"/>
                <w:szCs w:val="24"/>
              </w:rPr>
            </w:pPr>
            <w:r w:rsidRPr="00DC4168">
              <w:rPr>
                <w:noProof/>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Вязовцева Наталія</w:t>
            </w:r>
          </w:p>
          <w:p w:rsidR="00DB03CE" w:rsidRPr="00DC4168" w:rsidRDefault="00DB03CE" w:rsidP="00DB03CE">
            <w:pPr>
              <w:jc w:val="center"/>
              <w:rPr>
                <w:sz w:val="24"/>
                <w:szCs w:val="24"/>
              </w:rPr>
            </w:pPr>
            <w:r w:rsidRPr="00DC4168">
              <w:rPr>
                <w:sz w:val="24"/>
                <w:szCs w:val="24"/>
              </w:rPr>
              <w:t>Олексіївна</w:t>
            </w:r>
          </w:p>
          <w:p w:rsidR="00DB03CE" w:rsidRPr="00DC4168" w:rsidRDefault="00DB03CE" w:rsidP="00DB03CE">
            <w:pPr>
              <w:jc w:val="center"/>
              <w:rPr>
                <w:sz w:val="24"/>
                <w:szCs w:val="24"/>
              </w:rPr>
            </w:pPr>
          </w:p>
          <w:p w:rsidR="00DB03CE" w:rsidRPr="00DC4168" w:rsidRDefault="00DB03CE" w:rsidP="00DB03CE">
            <w:pPr>
              <w:jc w:val="cente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05.03.</w:t>
            </w:r>
          </w:p>
          <w:p w:rsidR="00DB03CE" w:rsidRPr="00DC4168" w:rsidRDefault="00DB03CE" w:rsidP="00DB03CE">
            <w:pPr>
              <w:jc w:val="center"/>
              <w:rPr>
                <w:sz w:val="24"/>
                <w:szCs w:val="24"/>
              </w:rPr>
            </w:pPr>
            <w:r w:rsidRPr="00DC4168">
              <w:rPr>
                <w:sz w:val="24"/>
                <w:szCs w:val="24"/>
              </w:rPr>
              <w:t>2007р.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rPr>
                <w:sz w:val="24"/>
                <w:szCs w:val="24"/>
              </w:rPr>
            </w:pPr>
            <w:r w:rsidRPr="00DC4168">
              <w:rPr>
                <w:sz w:val="24"/>
                <w:szCs w:val="24"/>
              </w:rPr>
              <w:t>Добрий результат  конкурсу «Бобер» 2015,</w:t>
            </w:r>
          </w:p>
          <w:p w:rsidR="00DB03CE" w:rsidRPr="00DC4168" w:rsidRDefault="00DB03CE" w:rsidP="00DB03CE">
            <w:pPr>
              <w:rPr>
                <w:sz w:val="24"/>
                <w:szCs w:val="24"/>
              </w:rPr>
            </w:pPr>
            <w:r w:rsidRPr="00DC4168">
              <w:rPr>
                <w:sz w:val="24"/>
                <w:szCs w:val="24"/>
              </w:rPr>
              <w:t>Відмінний результат  конкурсу « Кенгуру» 2015;</w:t>
            </w:r>
          </w:p>
          <w:p w:rsidR="00DB03CE" w:rsidRPr="00D42CE8" w:rsidRDefault="00DB03CE" w:rsidP="00DB03CE">
            <w:pPr>
              <w:rPr>
                <w:sz w:val="24"/>
                <w:szCs w:val="24"/>
              </w:rPr>
            </w:pPr>
            <w:r>
              <w:rPr>
                <w:sz w:val="24"/>
                <w:szCs w:val="24"/>
              </w:rPr>
              <w:t xml:space="preserve"> </w:t>
            </w:r>
            <w:r w:rsidRPr="00DC4168">
              <w:rPr>
                <w:sz w:val="24"/>
                <w:szCs w:val="24"/>
              </w:rPr>
              <w:t>Відмінний результат  конкурсу « Кенгуру» 2016,</w:t>
            </w:r>
          </w:p>
          <w:p w:rsidR="00DB03CE" w:rsidRPr="00DC4168" w:rsidRDefault="00DB03CE" w:rsidP="00DB03CE">
            <w:pPr>
              <w:rPr>
                <w:sz w:val="24"/>
                <w:szCs w:val="24"/>
              </w:rPr>
            </w:pPr>
            <w:r w:rsidRPr="00DC4168">
              <w:rPr>
                <w:sz w:val="24"/>
                <w:szCs w:val="24"/>
              </w:rPr>
              <w:t>Відмінний результат  конкурсу « Кенгуру» 2017, участь у ІІ етапі олімпіади з математики</w:t>
            </w:r>
            <w:r>
              <w:rPr>
                <w:sz w:val="24"/>
                <w:szCs w:val="24"/>
              </w:rPr>
              <w:t xml:space="preserve"> 2017</w:t>
            </w:r>
            <w:r w:rsidRPr="00DC4168">
              <w:rPr>
                <w:sz w:val="24"/>
                <w:szCs w:val="24"/>
              </w:rPr>
              <w:t>( 5 місце)</w:t>
            </w:r>
          </w:p>
          <w:p w:rsidR="00DB03CE" w:rsidRPr="00DC4168" w:rsidRDefault="00DB03CE" w:rsidP="00DB03CE">
            <w:pPr>
              <w:rPr>
                <w:sz w:val="24"/>
                <w:szCs w:val="24"/>
              </w:rPr>
            </w:pPr>
          </w:p>
          <w:p w:rsidR="00DB03CE" w:rsidRPr="00DC4168" w:rsidRDefault="00DB03CE" w:rsidP="00DB03CE">
            <w:pPr>
              <w:jc w:val="center"/>
              <w:rPr>
                <w:sz w:val="24"/>
                <w:szCs w:val="24"/>
              </w:rPr>
            </w:pPr>
          </w:p>
        </w:tc>
      </w:tr>
      <w:tr w:rsidR="00DB03CE" w:rsidRPr="00ED3923" w:rsidTr="00DB03CE">
        <w:trPr>
          <w:trHeight w:val="12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noProof/>
                <w:sz w:val="24"/>
                <w:szCs w:val="24"/>
              </w:rPr>
            </w:pPr>
            <w:r w:rsidRPr="00DC4168">
              <w:rPr>
                <w:noProof/>
                <w:sz w:val="24"/>
                <w:szCs w:val="24"/>
              </w:rPr>
              <w:t>2</w:t>
            </w:r>
            <w:r>
              <w:rPr>
                <w:noProof/>
                <w:sz w:val="24"/>
                <w:szCs w:val="24"/>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Омельчук Олеся</w:t>
            </w:r>
          </w:p>
          <w:p w:rsidR="00DB03CE" w:rsidRPr="00DC4168" w:rsidRDefault="00DB03CE" w:rsidP="00DB03CE">
            <w:pPr>
              <w:jc w:val="center"/>
              <w:rPr>
                <w:sz w:val="24"/>
                <w:szCs w:val="24"/>
              </w:rPr>
            </w:pPr>
            <w:r w:rsidRPr="00DC4168">
              <w:rPr>
                <w:sz w:val="24"/>
                <w:szCs w:val="24"/>
              </w:rPr>
              <w:t>Олександрівна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13.04.</w:t>
            </w:r>
          </w:p>
          <w:p w:rsidR="00DB03CE" w:rsidRPr="00DC4168" w:rsidRDefault="00DB03CE" w:rsidP="00DB03CE">
            <w:pPr>
              <w:jc w:val="center"/>
              <w:rPr>
                <w:sz w:val="24"/>
                <w:szCs w:val="24"/>
              </w:rPr>
            </w:pPr>
          </w:p>
          <w:p w:rsidR="00DB03CE" w:rsidRPr="00DC4168" w:rsidRDefault="00DB03CE" w:rsidP="00DB03CE">
            <w:pPr>
              <w:jc w:val="center"/>
              <w:rPr>
                <w:sz w:val="24"/>
                <w:szCs w:val="24"/>
              </w:rPr>
            </w:pPr>
            <w:r w:rsidRPr="00DC4168">
              <w:rPr>
                <w:sz w:val="24"/>
                <w:szCs w:val="24"/>
              </w:rPr>
              <w:t>2006р.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rPr>
                <w:sz w:val="24"/>
                <w:szCs w:val="24"/>
              </w:rPr>
            </w:pPr>
            <w:r w:rsidRPr="00DC4168">
              <w:rPr>
                <w:sz w:val="24"/>
                <w:szCs w:val="24"/>
              </w:rPr>
              <w:t>учасник районного етапу</w:t>
            </w:r>
          </w:p>
          <w:p w:rsidR="00DB03CE" w:rsidRPr="00DC4168" w:rsidRDefault="00DB03CE" w:rsidP="00DB03CE">
            <w:pPr>
              <w:rPr>
                <w:sz w:val="24"/>
                <w:szCs w:val="24"/>
              </w:rPr>
            </w:pPr>
            <w:r w:rsidRPr="00DC4168">
              <w:rPr>
                <w:sz w:val="24"/>
                <w:szCs w:val="24"/>
              </w:rPr>
              <w:t>Міжнародного конкурсу з української мови ім. П.Яцика-2015;</w:t>
            </w:r>
          </w:p>
          <w:p w:rsidR="00DB03CE" w:rsidRPr="00DC4168" w:rsidRDefault="00DB03CE" w:rsidP="00DB03CE">
            <w:pPr>
              <w:rPr>
                <w:sz w:val="24"/>
                <w:szCs w:val="24"/>
              </w:rPr>
            </w:pPr>
            <w:r w:rsidRPr="00DC4168">
              <w:rPr>
                <w:sz w:val="24"/>
                <w:szCs w:val="24"/>
              </w:rPr>
              <w:t>Диплом ІІІ ступеня народознавчої гри «Соняшник» -2017,Диплом ІІ ступеня Всеукраїнського рівня «</w:t>
            </w:r>
            <w:r w:rsidRPr="00DC4168">
              <w:rPr>
                <w:sz w:val="24"/>
                <w:szCs w:val="24"/>
                <w:lang w:val="en-US"/>
              </w:rPr>
              <w:t>Sunflwer</w:t>
            </w:r>
            <w:r w:rsidRPr="00DC4168">
              <w:rPr>
                <w:sz w:val="24"/>
                <w:szCs w:val="24"/>
              </w:rPr>
              <w:t>»2017</w:t>
            </w:r>
          </w:p>
        </w:tc>
      </w:tr>
      <w:tr w:rsidR="00DB03CE" w:rsidRPr="00ED3923" w:rsidTr="00DB03CE">
        <w:trPr>
          <w:trHeight w:val="111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noProof/>
                <w:sz w:val="24"/>
                <w:szCs w:val="24"/>
              </w:rPr>
            </w:pPr>
            <w:r w:rsidRPr="00DC4168">
              <w:rPr>
                <w:noProof/>
                <w:sz w:val="24"/>
                <w:szCs w:val="24"/>
              </w:rPr>
              <w:t>3</w:t>
            </w:r>
            <w:r>
              <w:rPr>
                <w:noProof/>
                <w:sz w:val="24"/>
                <w:szCs w:val="24"/>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Левицька Анастасія</w:t>
            </w:r>
          </w:p>
          <w:p w:rsidR="00DB03CE" w:rsidRPr="00DC4168" w:rsidRDefault="00DB03CE" w:rsidP="00DB03CE">
            <w:pPr>
              <w:jc w:val="center"/>
              <w:rPr>
                <w:sz w:val="24"/>
                <w:szCs w:val="24"/>
              </w:rPr>
            </w:pPr>
            <w:r w:rsidRPr="00DC4168">
              <w:rPr>
                <w:sz w:val="24"/>
                <w:szCs w:val="24"/>
              </w:rPr>
              <w:t>Юріївна</w:t>
            </w:r>
          </w:p>
          <w:p w:rsidR="00DB03CE" w:rsidRPr="00DC4168" w:rsidRDefault="00DB03CE" w:rsidP="00DB03CE">
            <w:pPr>
              <w:jc w:val="cente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10.03.</w:t>
            </w:r>
          </w:p>
          <w:p w:rsidR="00DB03CE" w:rsidRPr="00DC4168" w:rsidRDefault="00DB03CE" w:rsidP="00DB03CE">
            <w:pPr>
              <w:jc w:val="center"/>
              <w:rPr>
                <w:sz w:val="24"/>
                <w:szCs w:val="24"/>
              </w:rPr>
            </w:pPr>
            <w:r w:rsidRPr="00DC4168">
              <w:rPr>
                <w:sz w:val="24"/>
                <w:szCs w:val="24"/>
              </w:rPr>
              <w:t>2005р.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rPr>
                <w:sz w:val="24"/>
                <w:szCs w:val="24"/>
              </w:rPr>
            </w:pPr>
            <w:r w:rsidRPr="00DC4168">
              <w:rPr>
                <w:sz w:val="24"/>
                <w:szCs w:val="24"/>
              </w:rPr>
              <w:t xml:space="preserve">  Добрий результат  конкурсу «Бобер» 2015.</w:t>
            </w:r>
          </w:p>
          <w:p w:rsidR="00DB03CE" w:rsidRPr="00DC4168" w:rsidRDefault="00DB03CE" w:rsidP="00DB03CE">
            <w:pPr>
              <w:rPr>
                <w:sz w:val="24"/>
                <w:szCs w:val="24"/>
              </w:rPr>
            </w:pPr>
            <w:r w:rsidRPr="00DC4168">
              <w:rPr>
                <w:sz w:val="24"/>
                <w:szCs w:val="24"/>
              </w:rPr>
              <w:t>Відмінний результат  конкурсу « Кенгуру» 2015</w:t>
            </w:r>
          </w:p>
          <w:p w:rsidR="00DB03CE" w:rsidRPr="00DC4168" w:rsidRDefault="00DB03CE" w:rsidP="00DB03CE">
            <w:pPr>
              <w:rPr>
                <w:sz w:val="24"/>
                <w:szCs w:val="24"/>
              </w:rPr>
            </w:pPr>
            <w:r w:rsidRPr="00DC4168">
              <w:rPr>
                <w:sz w:val="24"/>
                <w:szCs w:val="24"/>
              </w:rPr>
              <w:t>Бронзовий сертифікат «Гринвіч»-2016,</w:t>
            </w:r>
          </w:p>
          <w:p w:rsidR="00DB03CE" w:rsidRPr="00DC4168" w:rsidRDefault="00DB03CE" w:rsidP="00DB03CE">
            <w:pPr>
              <w:rPr>
                <w:sz w:val="24"/>
                <w:szCs w:val="24"/>
              </w:rPr>
            </w:pPr>
            <w:r w:rsidRPr="00DC4168">
              <w:rPr>
                <w:sz w:val="24"/>
                <w:szCs w:val="24"/>
              </w:rPr>
              <w:t>Бронзовий сертифікат «Гринвіч»-2017</w:t>
            </w:r>
          </w:p>
          <w:p w:rsidR="00DB03CE" w:rsidRPr="00DC4168" w:rsidRDefault="00DB03CE" w:rsidP="00DB03CE">
            <w:pPr>
              <w:rPr>
                <w:sz w:val="24"/>
                <w:szCs w:val="24"/>
              </w:rPr>
            </w:pPr>
          </w:p>
          <w:p w:rsidR="00DB03CE" w:rsidRPr="00DC4168" w:rsidRDefault="00DB03CE" w:rsidP="00DB03CE">
            <w:pPr>
              <w:rPr>
                <w:sz w:val="24"/>
                <w:szCs w:val="24"/>
              </w:rPr>
            </w:pPr>
            <w:r w:rsidRPr="00DC4168">
              <w:rPr>
                <w:sz w:val="24"/>
                <w:szCs w:val="24"/>
              </w:rPr>
              <w:t xml:space="preserve"> </w:t>
            </w:r>
          </w:p>
          <w:p w:rsidR="00DB03CE" w:rsidRPr="00DC4168" w:rsidRDefault="00DB03CE" w:rsidP="00DB03CE">
            <w:pPr>
              <w:jc w:val="center"/>
              <w:rPr>
                <w:sz w:val="24"/>
                <w:szCs w:val="24"/>
              </w:rPr>
            </w:pPr>
          </w:p>
        </w:tc>
      </w:tr>
      <w:tr w:rsidR="00DB03CE" w:rsidRPr="00ED3923" w:rsidTr="00DB03CE">
        <w:trPr>
          <w:trHeight w:val="111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noProof/>
                <w:sz w:val="24"/>
                <w:szCs w:val="24"/>
              </w:rPr>
            </w:pPr>
            <w:r w:rsidRPr="00DC4168">
              <w:rPr>
                <w:noProof/>
                <w:sz w:val="24"/>
                <w:szCs w:val="24"/>
              </w:rPr>
              <w:t>4</w:t>
            </w:r>
            <w:r>
              <w:rPr>
                <w:noProof/>
                <w:sz w:val="24"/>
                <w:szCs w:val="24"/>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 xml:space="preserve">Шестакова Богдана </w:t>
            </w:r>
          </w:p>
          <w:p w:rsidR="00DB03CE" w:rsidRPr="00DC4168" w:rsidRDefault="00DB03CE" w:rsidP="00DB03CE">
            <w:pPr>
              <w:jc w:val="center"/>
              <w:rPr>
                <w:sz w:val="24"/>
                <w:szCs w:val="24"/>
              </w:rPr>
            </w:pPr>
            <w:r w:rsidRPr="00DC4168">
              <w:rPr>
                <w:sz w:val="24"/>
                <w:szCs w:val="24"/>
              </w:rPr>
              <w:t>Володимирівна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25.12.</w:t>
            </w:r>
          </w:p>
          <w:p w:rsidR="00DB03CE" w:rsidRPr="00DC4168" w:rsidRDefault="00DB03CE" w:rsidP="00DB03CE">
            <w:pPr>
              <w:jc w:val="center"/>
              <w:rPr>
                <w:sz w:val="24"/>
                <w:szCs w:val="24"/>
              </w:rPr>
            </w:pPr>
            <w:r w:rsidRPr="00DC4168">
              <w:rPr>
                <w:sz w:val="24"/>
                <w:szCs w:val="24"/>
              </w:rPr>
              <w:t>2003р.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C139E4" w:rsidRDefault="00DB03CE" w:rsidP="00DB03CE">
            <w:pPr>
              <w:rPr>
                <w:sz w:val="24"/>
                <w:szCs w:val="24"/>
              </w:rPr>
            </w:pPr>
            <w:r w:rsidRPr="00DC4168">
              <w:rPr>
                <w:sz w:val="24"/>
                <w:szCs w:val="24"/>
              </w:rPr>
              <w:t xml:space="preserve">Участь у танцювальних конкурсах районного та обласного рівня </w:t>
            </w:r>
            <w:r>
              <w:rPr>
                <w:sz w:val="24"/>
                <w:szCs w:val="24"/>
              </w:rPr>
              <w:t>.</w:t>
            </w:r>
          </w:p>
        </w:tc>
      </w:tr>
      <w:tr w:rsidR="00DB03CE" w:rsidRPr="00ED3923" w:rsidTr="00DB03CE">
        <w:trPr>
          <w:trHeight w:val="111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noProof/>
                <w:sz w:val="24"/>
                <w:szCs w:val="24"/>
              </w:rPr>
            </w:pPr>
            <w:r w:rsidRPr="00DC4168">
              <w:rPr>
                <w:noProof/>
                <w:sz w:val="24"/>
                <w:szCs w:val="24"/>
              </w:rPr>
              <w:t xml:space="preserve">5 </w:t>
            </w:r>
            <w:r>
              <w:rPr>
                <w:noProof/>
                <w:sz w:val="24"/>
                <w:szCs w:val="24"/>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Пєкарєв Семен</w:t>
            </w:r>
          </w:p>
          <w:p w:rsidR="00DB03CE" w:rsidRPr="00DC4168" w:rsidRDefault="00DB03CE" w:rsidP="00DB03CE">
            <w:pPr>
              <w:jc w:val="center"/>
              <w:rPr>
                <w:sz w:val="24"/>
                <w:szCs w:val="24"/>
              </w:rPr>
            </w:pPr>
            <w:r w:rsidRPr="00DC4168">
              <w:rPr>
                <w:sz w:val="24"/>
                <w:szCs w:val="24"/>
              </w:rPr>
              <w:t>Дмитрович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03.08.</w:t>
            </w:r>
          </w:p>
          <w:p w:rsidR="00DB03CE" w:rsidRPr="00DC4168" w:rsidRDefault="00DB03CE" w:rsidP="00DB03CE">
            <w:pPr>
              <w:jc w:val="center"/>
              <w:rPr>
                <w:sz w:val="24"/>
                <w:szCs w:val="24"/>
              </w:rPr>
            </w:pPr>
            <w:r w:rsidRPr="00DC4168">
              <w:rPr>
                <w:sz w:val="24"/>
                <w:szCs w:val="24"/>
              </w:rPr>
              <w:t>2007р.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rPr>
                <w:sz w:val="24"/>
                <w:szCs w:val="24"/>
              </w:rPr>
            </w:pPr>
            <w:r w:rsidRPr="00DC4168">
              <w:rPr>
                <w:sz w:val="24"/>
                <w:szCs w:val="24"/>
              </w:rPr>
              <w:t>4 місце у районному  етапі</w:t>
            </w:r>
          </w:p>
          <w:p w:rsidR="00DB03CE" w:rsidRPr="00DC4168" w:rsidRDefault="00DB03CE" w:rsidP="00DB03CE">
            <w:pPr>
              <w:rPr>
                <w:sz w:val="24"/>
                <w:szCs w:val="24"/>
              </w:rPr>
            </w:pPr>
            <w:r w:rsidRPr="00DC4168">
              <w:rPr>
                <w:sz w:val="24"/>
                <w:szCs w:val="24"/>
              </w:rPr>
              <w:t>Міжнародного конкурсу з української мови ім. П.Яцик -2016,</w:t>
            </w:r>
          </w:p>
          <w:p w:rsidR="00DB03CE" w:rsidRPr="00D42CE8" w:rsidRDefault="00DB03CE" w:rsidP="00DB03CE">
            <w:pPr>
              <w:rPr>
                <w:sz w:val="24"/>
                <w:szCs w:val="24"/>
              </w:rPr>
            </w:pPr>
            <w:r w:rsidRPr="00DC4168">
              <w:rPr>
                <w:sz w:val="24"/>
                <w:szCs w:val="24"/>
              </w:rPr>
              <w:t xml:space="preserve">ІІІ місце в </w:t>
            </w:r>
            <w:r w:rsidRPr="00DC4168">
              <w:rPr>
                <w:b/>
                <w:sz w:val="24"/>
                <w:szCs w:val="24"/>
              </w:rPr>
              <w:t>районному  етапі</w:t>
            </w:r>
            <w:r w:rsidRPr="00DC4168">
              <w:rPr>
                <w:sz w:val="24"/>
                <w:szCs w:val="24"/>
              </w:rPr>
              <w:t xml:space="preserve"> Міжнародного конкурсу з української мови ім. П.Яцик</w:t>
            </w:r>
            <w:r>
              <w:rPr>
                <w:sz w:val="24"/>
                <w:szCs w:val="24"/>
              </w:rPr>
              <w:t xml:space="preserve">а- </w:t>
            </w:r>
            <w:r w:rsidRPr="00DC4168">
              <w:rPr>
                <w:sz w:val="24"/>
                <w:szCs w:val="24"/>
              </w:rPr>
              <w:t xml:space="preserve">2017 </w:t>
            </w:r>
            <w:r>
              <w:rPr>
                <w:sz w:val="24"/>
                <w:szCs w:val="24"/>
              </w:rPr>
              <w:t>.</w:t>
            </w:r>
          </w:p>
        </w:tc>
      </w:tr>
      <w:tr w:rsidR="00DB03CE" w:rsidRPr="00ED3923" w:rsidTr="00DB03CE">
        <w:trPr>
          <w:trHeight w:val="97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noProof/>
                <w:sz w:val="24"/>
                <w:szCs w:val="24"/>
              </w:rPr>
            </w:pPr>
            <w:r w:rsidRPr="00DC4168">
              <w:rPr>
                <w:noProof/>
                <w:sz w:val="24"/>
                <w:szCs w:val="24"/>
              </w:rPr>
              <w:t>6</w:t>
            </w:r>
            <w:r>
              <w:rPr>
                <w:noProof/>
                <w:sz w:val="24"/>
                <w:szCs w:val="24"/>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Булах Дарина Віталіївна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09.01.</w:t>
            </w:r>
          </w:p>
          <w:p w:rsidR="00DB03CE" w:rsidRPr="00DC4168" w:rsidRDefault="00DB03CE" w:rsidP="00DB03CE">
            <w:pPr>
              <w:jc w:val="center"/>
              <w:rPr>
                <w:sz w:val="24"/>
                <w:szCs w:val="24"/>
              </w:rPr>
            </w:pPr>
            <w:r w:rsidRPr="00DC4168">
              <w:rPr>
                <w:sz w:val="24"/>
                <w:szCs w:val="24"/>
              </w:rPr>
              <w:t>2004р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rPr>
                <w:sz w:val="24"/>
                <w:szCs w:val="24"/>
              </w:rPr>
            </w:pPr>
            <w:r w:rsidRPr="00DC4168">
              <w:rPr>
                <w:sz w:val="24"/>
                <w:szCs w:val="24"/>
              </w:rPr>
              <w:t>Сертифікат срібного  весняного колоска-2013р.</w:t>
            </w:r>
          </w:p>
          <w:p w:rsidR="00DB03CE" w:rsidRPr="00DC4168" w:rsidRDefault="00DB03CE" w:rsidP="00DB03CE">
            <w:pPr>
              <w:rPr>
                <w:sz w:val="24"/>
                <w:szCs w:val="24"/>
              </w:rPr>
            </w:pPr>
            <w:r w:rsidRPr="00DC4168">
              <w:rPr>
                <w:sz w:val="24"/>
                <w:szCs w:val="24"/>
              </w:rPr>
              <w:t>Диплом І ступеня Всукраїнського рівня гри «Соняшник»-2014.</w:t>
            </w:r>
          </w:p>
          <w:p w:rsidR="00DB03CE" w:rsidRPr="00DC4168" w:rsidRDefault="00DB03CE" w:rsidP="00DB03CE">
            <w:pPr>
              <w:rPr>
                <w:sz w:val="24"/>
                <w:szCs w:val="24"/>
              </w:rPr>
            </w:pPr>
            <w:r w:rsidRPr="00DC4168">
              <w:rPr>
                <w:sz w:val="24"/>
                <w:szCs w:val="24"/>
              </w:rPr>
              <w:t>Сертифікат срібного  весняного колоска-2014р.</w:t>
            </w:r>
          </w:p>
          <w:p w:rsidR="00DB03CE" w:rsidRPr="00DC4168" w:rsidRDefault="00DB03CE" w:rsidP="00DB03CE">
            <w:pPr>
              <w:rPr>
                <w:sz w:val="24"/>
                <w:szCs w:val="24"/>
              </w:rPr>
            </w:pPr>
            <w:r w:rsidRPr="00DC4168">
              <w:rPr>
                <w:sz w:val="24"/>
                <w:szCs w:val="24"/>
              </w:rPr>
              <w:t>Сертифікат срібного  весняного колоска-2015р., добрий результат конкурсу «Кенгуру», - 2015,  2 срібних осінніх  колоски -2015, золотий колосок(весняний)-2016</w:t>
            </w:r>
          </w:p>
          <w:p w:rsidR="00DB03CE" w:rsidRPr="00DC4168" w:rsidRDefault="00DB03CE" w:rsidP="00DB03CE">
            <w:pPr>
              <w:rPr>
                <w:sz w:val="24"/>
                <w:szCs w:val="24"/>
              </w:rPr>
            </w:pPr>
            <w:r w:rsidRPr="00DC4168">
              <w:rPr>
                <w:sz w:val="24"/>
                <w:szCs w:val="24"/>
              </w:rPr>
              <w:t xml:space="preserve">Срібний колосок(весняний) – 2017, І місце </w:t>
            </w:r>
            <w:r w:rsidRPr="00DC4168">
              <w:rPr>
                <w:b/>
                <w:sz w:val="24"/>
                <w:szCs w:val="24"/>
              </w:rPr>
              <w:t>в районному</w:t>
            </w:r>
            <w:r>
              <w:rPr>
                <w:b/>
                <w:sz w:val="24"/>
                <w:szCs w:val="24"/>
              </w:rPr>
              <w:t xml:space="preserve"> </w:t>
            </w:r>
            <w:r w:rsidRPr="00DC4168">
              <w:rPr>
                <w:b/>
                <w:sz w:val="24"/>
                <w:szCs w:val="24"/>
              </w:rPr>
              <w:t>етапі</w:t>
            </w:r>
            <w:r w:rsidRPr="00DC4168">
              <w:rPr>
                <w:sz w:val="24"/>
                <w:szCs w:val="24"/>
              </w:rPr>
              <w:t xml:space="preserve"> Всеукраїнського конкурсу – захисту науково- дослідницьких робіт – членів МАН 2017 року,</w:t>
            </w:r>
          </w:p>
          <w:p w:rsidR="00DB03CE" w:rsidRPr="00DC4168" w:rsidRDefault="00DB03CE" w:rsidP="00DB03CE">
            <w:pPr>
              <w:rPr>
                <w:sz w:val="24"/>
                <w:szCs w:val="24"/>
              </w:rPr>
            </w:pPr>
            <w:r w:rsidRPr="00DC4168">
              <w:rPr>
                <w:sz w:val="24"/>
                <w:szCs w:val="24"/>
              </w:rPr>
              <w:t xml:space="preserve">ІІІ місце </w:t>
            </w:r>
            <w:r w:rsidRPr="00DC4168">
              <w:rPr>
                <w:b/>
                <w:sz w:val="24"/>
                <w:szCs w:val="24"/>
              </w:rPr>
              <w:t>в  обласному</w:t>
            </w:r>
            <w:r>
              <w:rPr>
                <w:b/>
                <w:sz w:val="24"/>
                <w:szCs w:val="24"/>
              </w:rPr>
              <w:t xml:space="preserve"> </w:t>
            </w:r>
            <w:r w:rsidRPr="00DC4168">
              <w:rPr>
                <w:b/>
                <w:sz w:val="24"/>
                <w:szCs w:val="24"/>
              </w:rPr>
              <w:t>етапі</w:t>
            </w:r>
            <w:r w:rsidRPr="00DC4168">
              <w:rPr>
                <w:sz w:val="24"/>
                <w:szCs w:val="24"/>
              </w:rPr>
              <w:t xml:space="preserve"> Всеукраїнського конкурсу – захисту науково- дослідницьких робіт – членів МАН 2018року</w:t>
            </w:r>
          </w:p>
          <w:p w:rsidR="00DB03CE" w:rsidRPr="00DC4168" w:rsidRDefault="00DB03CE" w:rsidP="00DB03CE">
            <w:pPr>
              <w:rPr>
                <w:sz w:val="24"/>
                <w:szCs w:val="24"/>
              </w:rPr>
            </w:pPr>
          </w:p>
          <w:p w:rsidR="00DB03CE" w:rsidRPr="00DC4168" w:rsidRDefault="00DB03CE" w:rsidP="00DB03CE">
            <w:pPr>
              <w:rPr>
                <w:sz w:val="24"/>
                <w:szCs w:val="24"/>
              </w:rPr>
            </w:pPr>
          </w:p>
        </w:tc>
      </w:tr>
      <w:tr w:rsidR="00DB03CE" w:rsidRPr="00ED3923" w:rsidTr="00DB03CE">
        <w:trPr>
          <w:trHeight w:val="111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noProof/>
                <w:sz w:val="24"/>
                <w:szCs w:val="24"/>
              </w:rPr>
            </w:pPr>
            <w:r w:rsidRPr="00DC4168">
              <w:rPr>
                <w:noProof/>
                <w:sz w:val="24"/>
                <w:szCs w:val="24"/>
              </w:rPr>
              <w:lastRenderedPageBreak/>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Іванова</w:t>
            </w:r>
          </w:p>
          <w:p w:rsidR="00DB03CE" w:rsidRPr="00DC4168" w:rsidRDefault="00DB03CE" w:rsidP="00DB03CE">
            <w:pPr>
              <w:jc w:val="center"/>
              <w:rPr>
                <w:sz w:val="24"/>
                <w:szCs w:val="24"/>
              </w:rPr>
            </w:pPr>
            <w:r w:rsidRPr="00DC4168">
              <w:rPr>
                <w:sz w:val="24"/>
                <w:szCs w:val="24"/>
              </w:rPr>
              <w:t>Оксана Іванівна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04.03.</w:t>
            </w:r>
          </w:p>
          <w:p w:rsidR="00DB03CE" w:rsidRPr="00DC4168" w:rsidRDefault="00DB03CE" w:rsidP="00DB03CE">
            <w:pPr>
              <w:jc w:val="center"/>
              <w:rPr>
                <w:sz w:val="24"/>
                <w:szCs w:val="24"/>
              </w:rPr>
            </w:pPr>
            <w:r w:rsidRPr="00DC4168">
              <w:rPr>
                <w:sz w:val="24"/>
                <w:szCs w:val="24"/>
              </w:rPr>
              <w:t>2003р.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rPr>
                <w:sz w:val="24"/>
                <w:szCs w:val="24"/>
              </w:rPr>
            </w:pPr>
            <w:r w:rsidRPr="00DC4168">
              <w:rPr>
                <w:sz w:val="24"/>
                <w:szCs w:val="24"/>
              </w:rPr>
              <w:t>І місце в районному</w:t>
            </w:r>
          </w:p>
          <w:p w:rsidR="00DB03CE" w:rsidRPr="00DC4168" w:rsidRDefault="00DB03CE" w:rsidP="00DB03CE">
            <w:pPr>
              <w:rPr>
                <w:sz w:val="24"/>
                <w:szCs w:val="24"/>
              </w:rPr>
            </w:pPr>
            <w:r w:rsidRPr="00DC4168">
              <w:rPr>
                <w:sz w:val="24"/>
                <w:szCs w:val="24"/>
              </w:rPr>
              <w:t>етапі Всеукраїнського конкурсу – захисту науково- дослідницьких робіт – членів МАН 2017 року</w:t>
            </w:r>
          </w:p>
        </w:tc>
      </w:tr>
      <w:tr w:rsidR="00DB03CE" w:rsidRPr="00ED3923" w:rsidTr="00DB03CE">
        <w:trPr>
          <w:trHeight w:val="111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noProof/>
                <w:sz w:val="24"/>
                <w:szCs w:val="24"/>
              </w:rPr>
            </w:pPr>
            <w:r w:rsidRPr="00DC4168">
              <w:rPr>
                <w:noProof/>
                <w:sz w:val="24"/>
                <w:szCs w:val="24"/>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 xml:space="preserve">Хацько Ангеліна </w:t>
            </w:r>
          </w:p>
          <w:p w:rsidR="00DB03CE" w:rsidRPr="00DC4168" w:rsidRDefault="00DB03CE" w:rsidP="00DB03CE">
            <w:pPr>
              <w:jc w:val="center"/>
              <w:rPr>
                <w:sz w:val="24"/>
                <w:szCs w:val="24"/>
              </w:rPr>
            </w:pPr>
            <w:r w:rsidRPr="00DC4168">
              <w:rPr>
                <w:sz w:val="24"/>
                <w:szCs w:val="24"/>
              </w:rPr>
              <w:t>Андріївна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11.07.</w:t>
            </w:r>
          </w:p>
          <w:p w:rsidR="00DB03CE" w:rsidRPr="00DC4168" w:rsidRDefault="00DB03CE" w:rsidP="00DB03CE">
            <w:pPr>
              <w:jc w:val="center"/>
              <w:rPr>
                <w:sz w:val="24"/>
                <w:szCs w:val="24"/>
              </w:rPr>
            </w:pPr>
            <w:r w:rsidRPr="00DC4168">
              <w:rPr>
                <w:sz w:val="24"/>
                <w:szCs w:val="24"/>
              </w:rPr>
              <w:t>2004р.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jc w:val="center"/>
              <w:rPr>
                <w:sz w:val="24"/>
                <w:szCs w:val="24"/>
              </w:rPr>
            </w:pPr>
            <w:r w:rsidRPr="00DC4168">
              <w:rPr>
                <w:sz w:val="24"/>
                <w:szCs w:val="24"/>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CE" w:rsidRPr="00DC4168" w:rsidRDefault="00DB03CE" w:rsidP="00DB03CE">
            <w:pPr>
              <w:rPr>
                <w:sz w:val="24"/>
                <w:szCs w:val="24"/>
              </w:rPr>
            </w:pPr>
            <w:r w:rsidRPr="00DC4168">
              <w:rPr>
                <w:sz w:val="24"/>
                <w:szCs w:val="24"/>
              </w:rPr>
              <w:t xml:space="preserve">ІІІ місце в </w:t>
            </w:r>
            <w:r w:rsidRPr="00DC4168">
              <w:rPr>
                <w:b/>
                <w:sz w:val="24"/>
                <w:szCs w:val="24"/>
              </w:rPr>
              <w:t>районному  етапі</w:t>
            </w:r>
            <w:r>
              <w:rPr>
                <w:sz w:val="24"/>
                <w:szCs w:val="24"/>
              </w:rPr>
              <w:t xml:space="preserve"> </w:t>
            </w:r>
            <w:r w:rsidRPr="00DC4168">
              <w:rPr>
                <w:sz w:val="24"/>
                <w:szCs w:val="24"/>
              </w:rPr>
              <w:t xml:space="preserve">Міжнародного  мовно- </w:t>
            </w:r>
            <w:r>
              <w:rPr>
                <w:sz w:val="24"/>
                <w:szCs w:val="24"/>
              </w:rPr>
              <w:t>літературного конкурсу ім. Т.Шев</w:t>
            </w:r>
            <w:r w:rsidRPr="00DC4168">
              <w:rPr>
                <w:sz w:val="24"/>
                <w:szCs w:val="24"/>
              </w:rPr>
              <w:t xml:space="preserve">ченка, ІІІ місце </w:t>
            </w:r>
            <w:r w:rsidRPr="00DC4168">
              <w:rPr>
                <w:b/>
                <w:sz w:val="24"/>
                <w:szCs w:val="24"/>
              </w:rPr>
              <w:t>в районному етапі</w:t>
            </w:r>
            <w:r w:rsidRPr="00DC4168">
              <w:rPr>
                <w:sz w:val="24"/>
                <w:szCs w:val="24"/>
              </w:rPr>
              <w:t xml:space="preserve"> Всеукраїнської олімпіади із зарубіжної літератури  2017 року</w:t>
            </w:r>
          </w:p>
        </w:tc>
      </w:tr>
    </w:tbl>
    <w:p w:rsidR="00DB03CE" w:rsidRDefault="00DB03CE" w:rsidP="00DB03CE">
      <w:pPr>
        <w:rPr>
          <w:sz w:val="28"/>
          <w:szCs w:val="28"/>
        </w:rPr>
      </w:pPr>
      <w:r>
        <w:rPr>
          <w:sz w:val="28"/>
          <w:szCs w:val="28"/>
        </w:rPr>
        <w:t xml:space="preserve">    У школі ведеться </w:t>
      </w:r>
      <w:r w:rsidRPr="00CE34D9">
        <w:rPr>
          <w:sz w:val="28"/>
          <w:szCs w:val="28"/>
        </w:rPr>
        <w:t xml:space="preserve"> робота щодо створення умов для інтелектуального та духовного розвитку обдарованих дітей. Задоволення їх потреб здійснюється шляхом залучення до різних видів творчості. Робота гуртків, факультативів впливає на інтереси і здібності дитини, а також на формування творчої особистості.</w:t>
      </w:r>
    </w:p>
    <w:tbl>
      <w:tblPr>
        <w:tblStyle w:val="a4"/>
        <w:tblW w:w="0" w:type="auto"/>
        <w:tblLook w:val="04A0" w:firstRow="1" w:lastRow="0" w:firstColumn="1" w:lastColumn="0" w:noHBand="0" w:noVBand="1"/>
      </w:tblPr>
      <w:tblGrid>
        <w:gridCol w:w="759"/>
        <w:gridCol w:w="2792"/>
        <w:gridCol w:w="1177"/>
        <w:gridCol w:w="1369"/>
        <w:gridCol w:w="3532"/>
      </w:tblGrid>
      <w:tr w:rsidR="00DB03CE" w:rsidRPr="00B976C6" w:rsidTr="00DB03CE">
        <w:tc>
          <w:tcPr>
            <w:tcW w:w="780" w:type="dxa"/>
          </w:tcPr>
          <w:p w:rsidR="00DB03CE" w:rsidRPr="00B976C6" w:rsidRDefault="00DB03CE" w:rsidP="00DB03CE">
            <w:pPr>
              <w:spacing w:line="276" w:lineRule="auto"/>
              <w:rPr>
                <w:sz w:val="24"/>
                <w:szCs w:val="24"/>
              </w:rPr>
            </w:pPr>
            <w:r w:rsidRPr="00B976C6">
              <w:rPr>
                <w:sz w:val="24"/>
                <w:szCs w:val="24"/>
              </w:rPr>
              <w:t>№</w:t>
            </w:r>
          </w:p>
        </w:tc>
        <w:tc>
          <w:tcPr>
            <w:tcW w:w="2872" w:type="dxa"/>
          </w:tcPr>
          <w:p w:rsidR="00DB03CE" w:rsidRPr="00B976C6" w:rsidRDefault="00DB03CE" w:rsidP="00DB03CE">
            <w:pPr>
              <w:spacing w:line="276" w:lineRule="auto"/>
              <w:rPr>
                <w:sz w:val="24"/>
                <w:szCs w:val="24"/>
              </w:rPr>
            </w:pPr>
            <w:r w:rsidRPr="00B976C6">
              <w:rPr>
                <w:sz w:val="24"/>
                <w:szCs w:val="24"/>
              </w:rPr>
              <w:t>Назва гуртка</w:t>
            </w:r>
          </w:p>
        </w:tc>
        <w:tc>
          <w:tcPr>
            <w:tcW w:w="1177" w:type="dxa"/>
          </w:tcPr>
          <w:p w:rsidR="00DB03CE" w:rsidRPr="00B976C6" w:rsidRDefault="00DB03CE" w:rsidP="00DB03CE">
            <w:pPr>
              <w:spacing w:line="276" w:lineRule="auto"/>
              <w:rPr>
                <w:sz w:val="24"/>
                <w:szCs w:val="24"/>
              </w:rPr>
            </w:pPr>
            <w:r w:rsidRPr="00B976C6">
              <w:rPr>
                <w:sz w:val="24"/>
                <w:szCs w:val="24"/>
              </w:rPr>
              <w:t xml:space="preserve">Кількість учнів </w:t>
            </w:r>
          </w:p>
        </w:tc>
        <w:tc>
          <w:tcPr>
            <w:tcW w:w="1375" w:type="dxa"/>
          </w:tcPr>
          <w:p w:rsidR="00DB03CE" w:rsidRPr="00B976C6" w:rsidRDefault="00DB03CE" w:rsidP="00DB03CE">
            <w:pPr>
              <w:spacing w:line="276" w:lineRule="auto"/>
              <w:rPr>
                <w:sz w:val="24"/>
                <w:szCs w:val="24"/>
              </w:rPr>
            </w:pPr>
            <w:r w:rsidRPr="00B976C6">
              <w:rPr>
                <w:sz w:val="24"/>
                <w:szCs w:val="24"/>
              </w:rPr>
              <w:t>Керівник</w:t>
            </w:r>
          </w:p>
        </w:tc>
        <w:tc>
          <w:tcPr>
            <w:tcW w:w="3651" w:type="dxa"/>
          </w:tcPr>
          <w:p w:rsidR="00DB03CE" w:rsidRPr="00B976C6" w:rsidRDefault="00DB03CE" w:rsidP="00DB03CE">
            <w:pPr>
              <w:spacing w:line="276" w:lineRule="auto"/>
              <w:rPr>
                <w:sz w:val="24"/>
                <w:szCs w:val="24"/>
              </w:rPr>
            </w:pPr>
            <w:r w:rsidRPr="00B976C6">
              <w:rPr>
                <w:sz w:val="24"/>
                <w:szCs w:val="24"/>
              </w:rPr>
              <w:t>Результативність</w:t>
            </w:r>
          </w:p>
        </w:tc>
      </w:tr>
      <w:tr w:rsidR="00DB03CE" w:rsidRPr="00B976C6" w:rsidTr="00DB03CE">
        <w:tc>
          <w:tcPr>
            <w:tcW w:w="780" w:type="dxa"/>
          </w:tcPr>
          <w:p w:rsidR="00DB03CE" w:rsidRPr="00B976C6" w:rsidRDefault="00DB03CE" w:rsidP="00DB03CE">
            <w:pPr>
              <w:spacing w:line="276" w:lineRule="auto"/>
              <w:rPr>
                <w:sz w:val="24"/>
                <w:szCs w:val="24"/>
              </w:rPr>
            </w:pPr>
            <w:r w:rsidRPr="00B976C6">
              <w:rPr>
                <w:sz w:val="24"/>
                <w:szCs w:val="24"/>
              </w:rPr>
              <w:t>1.</w:t>
            </w:r>
          </w:p>
        </w:tc>
        <w:tc>
          <w:tcPr>
            <w:tcW w:w="2872" w:type="dxa"/>
          </w:tcPr>
          <w:p w:rsidR="00DB03CE" w:rsidRPr="00B976C6" w:rsidRDefault="00DB03CE" w:rsidP="00DB03CE">
            <w:pPr>
              <w:spacing w:line="276" w:lineRule="auto"/>
              <w:rPr>
                <w:sz w:val="24"/>
                <w:szCs w:val="24"/>
              </w:rPr>
            </w:pPr>
            <w:r w:rsidRPr="00B976C6">
              <w:rPr>
                <w:sz w:val="24"/>
                <w:szCs w:val="24"/>
              </w:rPr>
              <w:t>«Знавці англійської мови»</w:t>
            </w:r>
          </w:p>
        </w:tc>
        <w:tc>
          <w:tcPr>
            <w:tcW w:w="1177" w:type="dxa"/>
          </w:tcPr>
          <w:p w:rsidR="00DB03CE" w:rsidRPr="00B976C6" w:rsidRDefault="00DB03CE" w:rsidP="00DB03CE">
            <w:pPr>
              <w:spacing w:line="276" w:lineRule="auto"/>
              <w:rPr>
                <w:sz w:val="24"/>
                <w:szCs w:val="24"/>
              </w:rPr>
            </w:pPr>
            <w:r w:rsidRPr="00B976C6">
              <w:rPr>
                <w:sz w:val="24"/>
                <w:szCs w:val="24"/>
              </w:rPr>
              <w:t>13</w:t>
            </w:r>
          </w:p>
        </w:tc>
        <w:tc>
          <w:tcPr>
            <w:tcW w:w="1375" w:type="dxa"/>
          </w:tcPr>
          <w:p w:rsidR="00DB03CE" w:rsidRPr="00B976C6" w:rsidRDefault="00DB03CE" w:rsidP="00DB03CE">
            <w:pPr>
              <w:spacing w:line="276" w:lineRule="auto"/>
              <w:rPr>
                <w:sz w:val="24"/>
                <w:szCs w:val="24"/>
              </w:rPr>
            </w:pPr>
            <w:r w:rsidRPr="00B976C6">
              <w:rPr>
                <w:sz w:val="24"/>
                <w:szCs w:val="24"/>
              </w:rPr>
              <w:t>Токар Н.П.</w:t>
            </w:r>
          </w:p>
        </w:tc>
        <w:tc>
          <w:tcPr>
            <w:tcW w:w="3651" w:type="dxa"/>
          </w:tcPr>
          <w:p w:rsidR="00DB03CE" w:rsidRPr="00B976C6" w:rsidRDefault="00DB03CE" w:rsidP="00DB03CE">
            <w:pPr>
              <w:spacing w:line="276" w:lineRule="auto"/>
              <w:rPr>
                <w:sz w:val="24"/>
                <w:szCs w:val="24"/>
              </w:rPr>
            </w:pPr>
            <w:r w:rsidRPr="00B976C6">
              <w:rPr>
                <w:sz w:val="24"/>
                <w:szCs w:val="24"/>
              </w:rPr>
              <w:t>Участь у ІІ етапі Всеукраїнської олімпіади з англійської мови (4 загальнокомандне  місце)</w:t>
            </w:r>
          </w:p>
        </w:tc>
      </w:tr>
      <w:tr w:rsidR="00DB03CE" w:rsidRPr="00B976C6" w:rsidTr="00DB03CE">
        <w:tc>
          <w:tcPr>
            <w:tcW w:w="780" w:type="dxa"/>
          </w:tcPr>
          <w:p w:rsidR="00DB03CE" w:rsidRPr="00B976C6" w:rsidRDefault="00DB03CE" w:rsidP="00DB03CE">
            <w:pPr>
              <w:spacing w:line="276" w:lineRule="auto"/>
              <w:rPr>
                <w:sz w:val="24"/>
                <w:szCs w:val="24"/>
              </w:rPr>
            </w:pPr>
            <w:r w:rsidRPr="00B976C6">
              <w:rPr>
                <w:sz w:val="24"/>
                <w:szCs w:val="24"/>
              </w:rPr>
              <w:t>2.</w:t>
            </w:r>
          </w:p>
        </w:tc>
        <w:tc>
          <w:tcPr>
            <w:tcW w:w="2872" w:type="dxa"/>
          </w:tcPr>
          <w:p w:rsidR="00DB03CE" w:rsidRPr="00B976C6" w:rsidRDefault="00DB03CE" w:rsidP="00DB03CE">
            <w:pPr>
              <w:spacing w:line="276" w:lineRule="auto"/>
              <w:rPr>
                <w:sz w:val="24"/>
                <w:szCs w:val="24"/>
              </w:rPr>
            </w:pPr>
            <w:r w:rsidRPr="00B976C6">
              <w:rPr>
                <w:sz w:val="24"/>
                <w:szCs w:val="24"/>
              </w:rPr>
              <w:t>« Футбол»»</w:t>
            </w:r>
          </w:p>
        </w:tc>
        <w:tc>
          <w:tcPr>
            <w:tcW w:w="1177" w:type="dxa"/>
          </w:tcPr>
          <w:p w:rsidR="00DB03CE" w:rsidRPr="00B976C6" w:rsidRDefault="00DB03CE" w:rsidP="00DB03CE">
            <w:pPr>
              <w:spacing w:line="276" w:lineRule="auto"/>
              <w:rPr>
                <w:sz w:val="24"/>
                <w:szCs w:val="24"/>
              </w:rPr>
            </w:pPr>
            <w:r w:rsidRPr="00B976C6">
              <w:rPr>
                <w:sz w:val="24"/>
                <w:szCs w:val="24"/>
              </w:rPr>
              <w:t>15</w:t>
            </w:r>
          </w:p>
        </w:tc>
        <w:tc>
          <w:tcPr>
            <w:tcW w:w="1375" w:type="dxa"/>
          </w:tcPr>
          <w:p w:rsidR="00DB03CE" w:rsidRPr="00B976C6" w:rsidRDefault="00DB03CE" w:rsidP="00DB03CE">
            <w:pPr>
              <w:spacing w:line="276" w:lineRule="auto"/>
              <w:rPr>
                <w:sz w:val="24"/>
                <w:szCs w:val="24"/>
              </w:rPr>
            </w:pPr>
            <w:r w:rsidRPr="00B976C6">
              <w:rPr>
                <w:sz w:val="24"/>
                <w:szCs w:val="24"/>
              </w:rPr>
              <w:t>Булах Т.В.</w:t>
            </w:r>
          </w:p>
        </w:tc>
        <w:tc>
          <w:tcPr>
            <w:tcW w:w="3651" w:type="dxa"/>
          </w:tcPr>
          <w:p w:rsidR="00DB03CE" w:rsidRPr="00B976C6" w:rsidRDefault="00DB03CE" w:rsidP="00DB03CE">
            <w:pPr>
              <w:spacing w:line="276" w:lineRule="auto"/>
              <w:rPr>
                <w:sz w:val="24"/>
                <w:szCs w:val="24"/>
              </w:rPr>
            </w:pPr>
            <w:r w:rsidRPr="00B976C6">
              <w:rPr>
                <w:sz w:val="24"/>
                <w:szCs w:val="24"/>
              </w:rPr>
              <w:t>Районні змагання з</w:t>
            </w:r>
            <w:r>
              <w:rPr>
                <w:sz w:val="24"/>
                <w:szCs w:val="24"/>
              </w:rPr>
              <w:t xml:space="preserve"> </w:t>
            </w:r>
            <w:r w:rsidRPr="00B976C6">
              <w:rPr>
                <w:sz w:val="24"/>
                <w:szCs w:val="24"/>
              </w:rPr>
              <w:t>міні-футболу (хлопці) – 1 місце.</w:t>
            </w:r>
          </w:p>
          <w:p w:rsidR="00DB03CE" w:rsidRPr="00B976C6" w:rsidRDefault="00DB03CE" w:rsidP="00DB03CE">
            <w:pPr>
              <w:spacing w:line="276" w:lineRule="auto"/>
              <w:rPr>
                <w:sz w:val="24"/>
                <w:szCs w:val="24"/>
              </w:rPr>
            </w:pPr>
            <w:r w:rsidRPr="00B976C6">
              <w:rPr>
                <w:sz w:val="24"/>
                <w:szCs w:val="24"/>
              </w:rPr>
              <w:t>Районні змагання з</w:t>
            </w:r>
            <w:r>
              <w:rPr>
                <w:sz w:val="24"/>
                <w:szCs w:val="24"/>
              </w:rPr>
              <w:t xml:space="preserve"> </w:t>
            </w:r>
            <w:r w:rsidRPr="00B976C6">
              <w:rPr>
                <w:sz w:val="24"/>
                <w:szCs w:val="24"/>
              </w:rPr>
              <w:t>міні-футболу ( дівчата) – 4 місце</w:t>
            </w:r>
          </w:p>
        </w:tc>
      </w:tr>
      <w:tr w:rsidR="00DB03CE" w:rsidRPr="00B976C6" w:rsidTr="00DB03CE">
        <w:tc>
          <w:tcPr>
            <w:tcW w:w="780" w:type="dxa"/>
          </w:tcPr>
          <w:p w:rsidR="00DB03CE" w:rsidRPr="00B976C6" w:rsidRDefault="00DB03CE" w:rsidP="00DB03CE">
            <w:pPr>
              <w:spacing w:line="276" w:lineRule="auto"/>
              <w:rPr>
                <w:sz w:val="24"/>
                <w:szCs w:val="24"/>
              </w:rPr>
            </w:pPr>
            <w:r w:rsidRPr="00B976C6">
              <w:rPr>
                <w:sz w:val="24"/>
                <w:szCs w:val="24"/>
              </w:rPr>
              <w:t>3.</w:t>
            </w:r>
          </w:p>
        </w:tc>
        <w:tc>
          <w:tcPr>
            <w:tcW w:w="2872" w:type="dxa"/>
          </w:tcPr>
          <w:p w:rsidR="00DB03CE" w:rsidRPr="00B976C6" w:rsidRDefault="00DB03CE" w:rsidP="00DB03CE">
            <w:pPr>
              <w:spacing w:line="276" w:lineRule="auto"/>
              <w:rPr>
                <w:sz w:val="24"/>
                <w:szCs w:val="24"/>
              </w:rPr>
            </w:pPr>
            <w:r w:rsidRPr="00B976C6">
              <w:rPr>
                <w:sz w:val="24"/>
                <w:szCs w:val="24"/>
              </w:rPr>
              <w:t>«Креатив»</w:t>
            </w:r>
          </w:p>
        </w:tc>
        <w:tc>
          <w:tcPr>
            <w:tcW w:w="1177" w:type="dxa"/>
          </w:tcPr>
          <w:p w:rsidR="00DB03CE" w:rsidRPr="00B976C6" w:rsidRDefault="00DB03CE" w:rsidP="00DB03CE">
            <w:pPr>
              <w:spacing w:line="276" w:lineRule="auto"/>
              <w:rPr>
                <w:sz w:val="24"/>
                <w:szCs w:val="24"/>
              </w:rPr>
            </w:pPr>
            <w:r w:rsidRPr="00B976C6">
              <w:rPr>
                <w:sz w:val="24"/>
                <w:szCs w:val="24"/>
              </w:rPr>
              <w:t>11</w:t>
            </w:r>
          </w:p>
        </w:tc>
        <w:tc>
          <w:tcPr>
            <w:tcW w:w="1375" w:type="dxa"/>
          </w:tcPr>
          <w:p w:rsidR="00DB03CE" w:rsidRPr="00B976C6" w:rsidRDefault="00DB03CE" w:rsidP="00DB03CE">
            <w:pPr>
              <w:spacing w:line="276" w:lineRule="auto"/>
              <w:rPr>
                <w:sz w:val="24"/>
                <w:szCs w:val="24"/>
              </w:rPr>
            </w:pPr>
            <w:r w:rsidRPr="00B976C6">
              <w:rPr>
                <w:sz w:val="24"/>
                <w:szCs w:val="24"/>
              </w:rPr>
              <w:t>Марченко Л.І.</w:t>
            </w:r>
          </w:p>
        </w:tc>
        <w:tc>
          <w:tcPr>
            <w:tcW w:w="3651" w:type="dxa"/>
          </w:tcPr>
          <w:p w:rsidR="00DB03CE" w:rsidRPr="00B976C6" w:rsidRDefault="00DB03CE" w:rsidP="00DB03CE">
            <w:pPr>
              <w:spacing w:line="276" w:lineRule="auto"/>
              <w:rPr>
                <w:sz w:val="24"/>
                <w:szCs w:val="24"/>
              </w:rPr>
            </w:pPr>
            <w:r w:rsidRPr="00B976C6">
              <w:rPr>
                <w:sz w:val="24"/>
                <w:szCs w:val="24"/>
              </w:rPr>
              <w:t xml:space="preserve"> Участь у районному етапі конкурсу «Український сувенір»,</w:t>
            </w:r>
            <w:r>
              <w:rPr>
                <w:sz w:val="24"/>
                <w:szCs w:val="24"/>
              </w:rPr>
              <w:t xml:space="preserve"> «Годівничка»</w:t>
            </w:r>
          </w:p>
        </w:tc>
      </w:tr>
      <w:tr w:rsidR="00DB03CE" w:rsidRPr="00B976C6" w:rsidTr="00DB03CE">
        <w:tc>
          <w:tcPr>
            <w:tcW w:w="780" w:type="dxa"/>
          </w:tcPr>
          <w:p w:rsidR="00DB03CE" w:rsidRPr="00B976C6" w:rsidRDefault="00DB03CE" w:rsidP="00DB03CE">
            <w:pPr>
              <w:spacing w:line="276" w:lineRule="auto"/>
              <w:rPr>
                <w:sz w:val="24"/>
                <w:szCs w:val="24"/>
              </w:rPr>
            </w:pPr>
            <w:r w:rsidRPr="00B976C6">
              <w:rPr>
                <w:sz w:val="24"/>
                <w:szCs w:val="24"/>
              </w:rPr>
              <w:t>4.</w:t>
            </w:r>
          </w:p>
        </w:tc>
        <w:tc>
          <w:tcPr>
            <w:tcW w:w="2872" w:type="dxa"/>
          </w:tcPr>
          <w:p w:rsidR="00DB03CE" w:rsidRPr="00B976C6" w:rsidRDefault="00DB03CE" w:rsidP="00DB03CE">
            <w:pPr>
              <w:spacing w:line="276" w:lineRule="auto"/>
              <w:rPr>
                <w:sz w:val="24"/>
                <w:szCs w:val="24"/>
              </w:rPr>
            </w:pPr>
            <w:r w:rsidRPr="00B976C6">
              <w:rPr>
                <w:sz w:val="24"/>
                <w:szCs w:val="24"/>
              </w:rPr>
              <w:t>«Вправні пальчики»</w:t>
            </w:r>
          </w:p>
        </w:tc>
        <w:tc>
          <w:tcPr>
            <w:tcW w:w="1177" w:type="dxa"/>
          </w:tcPr>
          <w:p w:rsidR="00DB03CE" w:rsidRPr="00B976C6" w:rsidRDefault="00DB03CE" w:rsidP="00DB03CE">
            <w:pPr>
              <w:spacing w:line="276" w:lineRule="auto"/>
              <w:rPr>
                <w:sz w:val="24"/>
                <w:szCs w:val="24"/>
              </w:rPr>
            </w:pPr>
            <w:r w:rsidRPr="00B976C6">
              <w:rPr>
                <w:sz w:val="24"/>
                <w:szCs w:val="24"/>
              </w:rPr>
              <w:t>10</w:t>
            </w:r>
          </w:p>
        </w:tc>
        <w:tc>
          <w:tcPr>
            <w:tcW w:w="1375" w:type="dxa"/>
          </w:tcPr>
          <w:p w:rsidR="00DB03CE" w:rsidRPr="00B976C6" w:rsidRDefault="00DB03CE" w:rsidP="00DB03CE">
            <w:pPr>
              <w:spacing w:line="276" w:lineRule="auto"/>
              <w:rPr>
                <w:sz w:val="24"/>
                <w:szCs w:val="24"/>
              </w:rPr>
            </w:pPr>
            <w:r w:rsidRPr="00B976C6">
              <w:rPr>
                <w:sz w:val="24"/>
                <w:szCs w:val="24"/>
              </w:rPr>
              <w:t>Токар І.В.</w:t>
            </w:r>
          </w:p>
        </w:tc>
        <w:tc>
          <w:tcPr>
            <w:tcW w:w="3651" w:type="dxa"/>
          </w:tcPr>
          <w:p w:rsidR="00DB03CE" w:rsidRPr="00B976C6" w:rsidRDefault="00DB03CE" w:rsidP="00DB03CE">
            <w:pPr>
              <w:spacing w:line="276" w:lineRule="auto"/>
              <w:rPr>
                <w:sz w:val="24"/>
                <w:szCs w:val="24"/>
              </w:rPr>
            </w:pPr>
            <w:r w:rsidRPr="00B976C6">
              <w:rPr>
                <w:sz w:val="24"/>
                <w:szCs w:val="24"/>
              </w:rPr>
              <w:t>Участь у районному етапі конкурсу «Український сувенір»,</w:t>
            </w:r>
          </w:p>
        </w:tc>
      </w:tr>
      <w:tr w:rsidR="00DB03CE" w:rsidRPr="00B976C6" w:rsidTr="00DB03CE">
        <w:tc>
          <w:tcPr>
            <w:tcW w:w="780" w:type="dxa"/>
          </w:tcPr>
          <w:p w:rsidR="00DB03CE" w:rsidRPr="00B976C6" w:rsidRDefault="00DB03CE" w:rsidP="00DB03CE">
            <w:pPr>
              <w:spacing w:line="276" w:lineRule="auto"/>
              <w:rPr>
                <w:sz w:val="24"/>
                <w:szCs w:val="24"/>
              </w:rPr>
            </w:pPr>
            <w:r w:rsidRPr="00B976C6">
              <w:rPr>
                <w:sz w:val="24"/>
                <w:szCs w:val="24"/>
              </w:rPr>
              <w:t>5.</w:t>
            </w:r>
          </w:p>
        </w:tc>
        <w:tc>
          <w:tcPr>
            <w:tcW w:w="2872" w:type="dxa"/>
          </w:tcPr>
          <w:p w:rsidR="00DB03CE" w:rsidRPr="00B976C6" w:rsidRDefault="00DB03CE" w:rsidP="00DB03CE">
            <w:pPr>
              <w:spacing w:line="276" w:lineRule="auto"/>
              <w:rPr>
                <w:sz w:val="24"/>
                <w:szCs w:val="24"/>
              </w:rPr>
            </w:pPr>
            <w:r w:rsidRPr="00B976C6">
              <w:rPr>
                <w:sz w:val="24"/>
                <w:szCs w:val="24"/>
              </w:rPr>
              <w:t>«Майстерність»</w:t>
            </w:r>
          </w:p>
        </w:tc>
        <w:tc>
          <w:tcPr>
            <w:tcW w:w="1177" w:type="dxa"/>
          </w:tcPr>
          <w:p w:rsidR="00DB03CE" w:rsidRPr="00B976C6" w:rsidRDefault="00DB03CE" w:rsidP="00DB03CE">
            <w:pPr>
              <w:spacing w:line="276" w:lineRule="auto"/>
              <w:rPr>
                <w:sz w:val="24"/>
                <w:szCs w:val="24"/>
              </w:rPr>
            </w:pPr>
            <w:r w:rsidRPr="00B976C6">
              <w:rPr>
                <w:sz w:val="24"/>
                <w:szCs w:val="24"/>
              </w:rPr>
              <w:t>7</w:t>
            </w:r>
          </w:p>
        </w:tc>
        <w:tc>
          <w:tcPr>
            <w:tcW w:w="1375" w:type="dxa"/>
          </w:tcPr>
          <w:p w:rsidR="00DB03CE" w:rsidRPr="00B976C6" w:rsidRDefault="00DB03CE" w:rsidP="00DB03CE">
            <w:pPr>
              <w:spacing w:line="276" w:lineRule="auto"/>
              <w:rPr>
                <w:sz w:val="24"/>
                <w:szCs w:val="24"/>
              </w:rPr>
            </w:pPr>
            <w:r w:rsidRPr="00B976C6">
              <w:rPr>
                <w:sz w:val="24"/>
                <w:szCs w:val="24"/>
              </w:rPr>
              <w:t>Прудивус Б.А.</w:t>
            </w:r>
          </w:p>
        </w:tc>
        <w:tc>
          <w:tcPr>
            <w:tcW w:w="3651" w:type="dxa"/>
          </w:tcPr>
          <w:p w:rsidR="00DB03CE" w:rsidRPr="00B976C6" w:rsidRDefault="00DB03CE" w:rsidP="00DB03CE">
            <w:pPr>
              <w:spacing w:line="276" w:lineRule="auto"/>
              <w:rPr>
                <w:sz w:val="24"/>
                <w:szCs w:val="24"/>
              </w:rPr>
            </w:pPr>
            <w:r w:rsidRPr="00B976C6">
              <w:rPr>
                <w:sz w:val="24"/>
                <w:szCs w:val="24"/>
              </w:rPr>
              <w:t>Участь у ІІ етапі Всеукраїнської олімпіади з  трудового навчання (4 загальнокомандне  місце)</w:t>
            </w:r>
            <w:r>
              <w:rPr>
                <w:sz w:val="24"/>
                <w:szCs w:val="24"/>
              </w:rPr>
              <w:t>, виставка робіт у рамках тижня трудового навчання</w:t>
            </w:r>
          </w:p>
        </w:tc>
      </w:tr>
      <w:tr w:rsidR="00DB03CE" w:rsidRPr="00B976C6" w:rsidTr="00DB03CE">
        <w:tc>
          <w:tcPr>
            <w:tcW w:w="780" w:type="dxa"/>
          </w:tcPr>
          <w:p w:rsidR="00DB03CE" w:rsidRPr="00B976C6" w:rsidRDefault="00DB03CE" w:rsidP="00DB03CE">
            <w:pPr>
              <w:spacing w:line="276" w:lineRule="auto"/>
              <w:rPr>
                <w:sz w:val="24"/>
                <w:szCs w:val="24"/>
              </w:rPr>
            </w:pPr>
            <w:r w:rsidRPr="00B976C6">
              <w:rPr>
                <w:sz w:val="24"/>
                <w:szCs w:val="24"/>
              </w:rPr>
              <w:t>6.</w:t>
            </w:r>
          </w:p>
        </w:tc>
        <w:tc>
          <w:tcPr>
            <w:tcW w:w="2872" w:type="dxa"/>
          </w:tcPr>
          <w:p w:rsidR="00DB03CE" w:rsidRPr="00B976C6" w:rsidRDefault="00DB03CE" w:rsidP="00DB03CE">
            <w:pPr>
              <w:spacing w:line="276" w:lineRule="auto"/>
              <w:rPr>
                <w:sz w:val="24"/>
                <w:szCs w:val="24"/>
              </w:rPr>
            </w:pPr>
            <w:r w:rsidRPr="00B976C6">
              <w:rPr>
                <w:sz w:val="24"/>
                <w:szCs w:val="24"/>
              </w:rPr>
              <w:t>«Танцюють усі»</w:t>
            </w:r>
          </w:p>
        </w:tc>
        <w:tc>
          <w:tcPr>
            <w:tcW w:w="1177" w:type="dxa"/>
          </w:tcPr>
          <w:p w:rsidR="00DB03CE" w:rsidRPr="00B976C6" w:rsidRDefault="00DB03CE" w:rsidP="00DB03CE">
            <w:pPr>
              <w:spacing w:line="276" w:lineRule="auto"/>
              <w:rPr>
                <w:sz w:val="24"/>
                <w:szCs w:val="24"/>
              </w:rPr>
            </w:pPr>
            <w:r w:rsidRPr="00B976C6">
              <w:rPr>
                <w:sz w:val="24"/>
                <w:szCs w:val="24"/>
              </w:rPr>
              <w:t>17</w:t>
            </w:r>
          </w:p>
        </w:tc>
        <w:tc>
          <w:tcPr>
            <w:tcW w:w="1375" w:type="dxa"/>
          </w:tcPr>
          <w:p w:rsidR="00DB03CE" w:rsidRPr="00B976C6" w:rsidRDefault="00DB03CE" w:rsidP="00DB03CE">
            <w:pPr>
              <w:spacing w:line="276" w:lineRule="auto"/>
              <w:rPr>
                <w:sz w:val="24"/>
                <w:szCs w:val="24"/>
              </w:rPr>
            </w:pPr>
            <w:r w:rsidRPr="00B976C6">
              <w:rPr>
                <w:sz w:val="24"/>
                <w:szCs w:val="24"/>
              </w:rPr>
              <w:t>Марченко Л.І.</w:t>
            </w:r>
          </w:p>
        </w:tc>
        <w:tc>
          <w:tcPr>
            <w:tcW w:w="3651" w:type="dxa"/>
          </w:tcPr>
          <w:p w:rsidR="00DB03CE" w:rsidRPr="00B976C6" w:rsidRDefault="00DB03CE" w:rsidP="00DB03CE">
            <w:pPr>
              <w:spacing w:line="276" w:lineRule="auto"/>
              <w:rPr>
                <w:sz w:val="24"/>
                <w:szCs w:val="24"/>
              </w:rPr>
            </w:pPr>
            <w:r w:rsidRPr="00B976C6">
              <w:rPr>
                <w:sz w:val="24"/>
                <w:szCs w:val="24"/>
              </w:rPr>
              <w:t>Участь у загальношкільних святах</w:t>
            </w:r>
          </w:p>
        </w:tc>
      </w:tr>
      <w:tr w:rsidR="00DB03CE" w:rsidRPr="00B976C6" w:rsidTr="00DB03CE">
        <w:tc>
          <w:tcPr>
            <w:tcW w:w="780" w:type="dxa"/>
          </w:tcPr>
          <w:p w:rsidR="00DB03CE" w:rsidRPr="00B976C6" w:rsidRDefault="00DB03CE" w:rsidP="00DB03CE">
            <w:pPr>
              <w:spacing w:line="276" w:lineRule="auto"/>
              <w:rPr>
                <w:sz w:val="24"/>
                <w:szCs w:val="24"/>
              </w:rPr>
            </w:pPr>
            <w:r w:rsidRPr="00B976C6">
              <w:rPr>
                <w:sz w:val="24"/>
                <w:szCs w:val="24"/>
              </w:rPr>
              <w:t>7.</w:t>
            </w:r>
          </w:p>
        </w:tc>
        <w:tc>
          <w:tcPr>
            <w:tcW w:w="2872" w:type="dxa"/>
          </w:tcPr>
          <w:p w:rsidR="00DB03CE" w:rsidRPr="00B976C6" w:rsidRDefault="00DB03CE" w:rsidP="00DB03CE">
            <w:pPr>
              <w:spacing w:line="276" w:lineRule="auto"/>
              <w:rPr>
                <w:sz w:val="24"/>
                <w:szCs w:val="24"/>
              </w:rPr>
            </w:pPr>
            <w:r w:rsidRPr="00B976C6">
              <w:rPr>
                <w:sz w:val="24"/>
                <w:szCs w:val="24"/>
              </w:rPr>
              <w:t>«Паперовий водограй»</w:t>
            </w:r>
          </w:p>
        </w:tc>
        <w:tc>
          <w:tcPr>
            <w:tcW w:w="1177" w:type="dxa"/>
          </w:tcPr>
          <w:p w:rsidR="00DB03CE" w:rsidRPr="00B976C6" w:rsidRDefault="00DB03CE" w:rsidP="00DB03CE">
            <w:pPr>
              <w:spacing w:line="276" w:lineRule="auto"/>
              <w:rPr>
                <w:sz w:val="24"/>
                <w:szCs w:val="24"/>
              </w:rPr>
            </w:pPr>
            <w:r w:rsidRPr="00B976C6">
              <w:rPr>
                <w:sz w:val="24"/>
                <w:szCs w:val="24"/>
              </w:rPr>
              <w:t>13</w:t>
            </w:r>
          </w:p>
        </w:tc>
        <w:tc>
          <w:tcPr>
            <w:tcW w:w="1375" w:type="dxa"/>
          </w:tcPr>
          <w:p w:rsidR="00DB03CE" w:rsidRPr="00B976C6" w:rsidRDefault="00DB03CE" w:rsidP="00DB03CE">
            <w:pPr>
              <w:spacing w:line="276" w:lineRule="auto"/>
              <w:rPr>
                <w:sz w:val="24"/>
                <w:szCs w:val="24"/>
              </w:rPr>
            </w:pPr>
            <w:r w:rsidRPr="00B976C6">
              <w:rPr>
                <w:sz w:val="24"/>
                <w:szCs w:val="24"/>
              </w:rPr>
              <w:t>Гойда Л.М.</w:t>
            </w:r>
          </w:p>
        </w:tc>
        <w:tc>
          <w:tcPr>
            <w:tcW w:w="3651" w:type="dxa"/>
          </w:tcPr>
          <w:p w:rsidR="00DB03CE" w:rsidRPr="00B976C6" w:rsidRDefault="00DB03CE" w:rsidP="00DB03CE">
            <w:pPr>
              <w:spacing w:after="120" w:line="276" w:lineRule="auto"/>
              <w:rPr>
                <w:sz w:val="24"/>
                <w:szCs w:val="24"/>
              </w:rPr>
            </w:pPr>
            <w:r w:rsidRPr="00B976C6">
              <w:rPr>
                <w:sz w:val="24"/>
                <w:szCs w:val="24"/>
              </w:rPr>
              <w:t>ІІІ місце в районному етапі ко</w:t>
            </w:r>
            <w:r>
              <w:rPr>
                <w:sz w:val="24"/>
                <w:szCs w:val="24"/>
              </w:rPr>
              <w:t>нкурсу «Новорічна композиція» (</w:t>
            </w:r>
            <w:r w:rsidRPr="00B976C6">
              <w:rPr>
                <w:sz w:val="24"/>
                <w:szCs w:val="24"/>
              </w:rPr>
              <w:t xml:space="preserve">номінація «Стилізована ялинка»),  </w:t>
            </w:r>
          </w:p>
          <w:p w:rsidR="00DB03CE" w:rsidRPr="00B976C6" w:rsidRDefault="00DB03CE" w:rsidP="00DB03CE">
            <w:pPr>
              <w:spacing w:line="276" w:lineRule="auto"/>
              <w:rPr>
                <w:sz w:val="24"/>
                <w:szCs w:val="24"/>
              </w:rPr>
            </w:pPr>
          </w:p>
        </w:tc>
      </w:tr>
      <w:tr w:rsidR="00DB03CE" w:rsidRPr="00B976C6" w:rsidTr="00DB03CE">
        <w:tc>
          <w:tcPr>
            <w:tcW w:w="780" w:type="dxa"/>
          </w:tcPr>
          <w:p w:rsidR="00DB03CE" w:rsidRPr="00B976C6" w:rsidRDefault="00DB03CE" w:rsidP="00DB03CE">
            <w:pPr>
              <w:spacing w:line="276" w:lineRule="auto"/>
              <w:rPr>
                <w:sz w:val="24"/>
                <w:szCs w:val="24"/>
              </w:rPr>
            </w:pPr>
            <w:r w:rsidRPr="00B976C6">
              <w:rPr>
                <w:sz w:val="24"/>
                <w:szCs w:val="24"/>
              </w:rPr>
              <w:t>8.</w:t>
            </w:r>
          </w:p>
        </w:tc>
        <w:tc>
          <w:tcPr>
            <w:tcW w:w="2872" w:type="dxa"/>
          </w:tcPr>
          <w:p w:rsidR="00DB03CE" w:rsidRPr="00B976C6" w:rsidRDefault="00DB03CE" w:rsidP="00DB03CE">
            <w:pPr>
              <w:spacing w:line="276" w:lineRule="auto"/>
              <w:rPr>
                <w:sz w:val="24"/>
                <w:szCs w:val="24"/>
              </w:rPr>
            </w:pPr>
            <w:r w:rsidRPr="00B976C6">
              <w:rPr>
                <w:sz w:val="24"/>
                <w:szCs w:val="24"/>
              </w:rPr>
              <w:t>«Чарівний завиток»</w:t>
            </w:r>
          </w:p>
        </w:tc>
        <w:tc>
          <w:tcPr>
            <w:tcW w:w="1177" w:type="dxa"/>
          </w:tcPr>
          <w:p w:rsidR="00DB03CE" w:rsidRPr="00B976C6" w:rsidRDefault="00DB03CE" w:rsidP="00DB03CE">
            <w:pPr>
              <w:spacing w:line="276" w:lineRule="auto"/>
              <w:rPr>
                <w:sz w:val="24"/>
                <w:szCs w:val="24"/>
              </w:rPr>
            </w:pPr>
            <w:r w:rsidRPr="00B976C6">
              <w:rPr>
                <w:sz w:val="24"/>
                <w:szCs w:val="24"/>
              </w:rPr>
              <w:t>13</w:t>
            </w:r>
          </w:p>
        </w:tc>
        <w:tc>
          <w:tcPr>
            <w:tcW w:w="1375" w:type="dxa"/>
          </w:tcPr>
          <w:p w:rsidR="00DB03CE" w:rsidRPr="00B976C6" w:rsidRDefault="00DB03CE" w:rsidP="00DB03CE">
            <w:pPr>
              <w:spacing w:line="276" w:lineRule="auto"/>
              <w:rPr>
                <w:sz w:val="24"/>
                <w:szCs w:val="24"/>
              </w:rPr>
            </w:pPr>
            <w:r w:rsidRPr="00B976C6">
              <w:rPr>
                <w:sz w:val="24"/>
                <w:szCs w:val="24"/>
              </w:rPr>
              <w:t>Пєкарєва Н.В.</w:t>
            </w:r>
          </w:p>
        </w:tc>
        <w:tc>
          <w:tcPr>
            <w:tcW w:w="3651" w:type="dxa"/>
          </w:tcPr>
          <w:p w:rsidR="00DB03CE" w:rsidRPr="00B976C6" w:rsidRDefault="00DB03CE" w:rsidP="00DB03CE">
            <w:pPr>
              <w:spacing w:line="276" w:lineRule="auto"/>
              <w:rPr>
                <w:sz w:val="24"/>
                <w:szCs w:val="24"/>
              </w:rPr>
            </w:pPr>
            <w:r w:rsidRPr="00B976C6">
              <w:rPr>
                <w:sz w:val="24"/>
                <w:szCs w:val="24"/>
              </w:rPr>
              <w:t>Участь у загальношкільних святах(вироблення</w:t>
            </w:r>
            <w:r>
              <w:rPr>
                <w:sz w:val="24"/>
                <w:szCs w:val="24"/>
              </w:rPr>
              <w:t xml:space="preserve"> поробок)</w:t>
            </w:r>
          </w:p>
        </w:tc>
      </w:tr>
      <w:tr w:rsidR="00DB03CE" w:rsidRPr="00B976C6" w:rsidTr="00DB03CE">
        <w:tc>
          <w:tcPr>
            <w:tcW w:w="780" w:type="dxa"/>
          </w:tcPr>
          <w:p w:rsidR="00DB03CE" w:rsidRPr="00B976C6" w:rsidRDefault="00DB03CE" w:rsidP="00DB03CE">
            <w:pPr>
              <w:spacing w:line="276" w:lineRule="auto"/>
              <w:rPr>
                <w:sz w:val="24"/>
                <w:szCs w:val="24"/>
              </w:rPr>
            </w:pPr>
            <w:r w:rsidRPr="00B976C6">
              <w:rPr>
                <w:sz w:val="24"/>
                <w:szCs w:val="24"/>
              </w:rPr>
              <w:t>9.</w:t>
            </w:r>
          </w:p>
        </w:tc>
        <w:tc>
          <w:tcPr>
            <w:tcW w:w="2872" w:type="dxa"/>
          </w:tcPr>
          <w:p w:rsidR="00DB03CE" w:rsidRPr="00B976C6" w:rsidRDefault="00DB03CE" w:rsidP="00DB03CE">
            <w:pPr>
              <w:spacing w:line="276" w:lineRule="auto"/>
              <w:rPr>
                <w:sz w:val="24"/>
                <w:szCs w:val="24"/>
              </w:rPr>
            </w:pPr>
            <w:r w:rsidRPr="00B976C6">
              <w:rPr>
                <w:sz w:val="24"/>
                <w:szCs w:val="24"/>
              </w:rPr>
              <w:t>«Картографія»</w:t>
            </w:r>
          </w:p>
        </w:tc>
        <w:tc>
          <w:tcPr>
            <w:tcW w:w="1177" w:type="dxa"/>
          </w:tcPr>
          <w:p w:rsidR="00DB03CE" w:rsidRPr="00B976C6" w:rsidRDefault="00DB03CE" w:rsidP="00DB03CE">
            <w:pPr>
              <w:spacing w:line="276" w:lineRule="auto"/>
              <w:rPr>
                <w:sz w:val="24"/>
                <w:szCs w:val="24"/>
              </w:rPr>
            </w:pPr>
            <w:r w:rsidRPr="00B976C6">
              <w:rPr>
                <w:sz w:val="24"/>
                <w:szCs w:val="24"/>
              </w:rPr>
              <w:t>10</w:t>
            </w:r>
          </w:p>
        </w:tc>
        <w:tc>
          <w:tcPr>
            <w:tcW w:w="1375" w:type="dxa"/>
          </w:tcPr>
          <w:p w:rsidR="00DB03CE" w:rsidRPr="00B976C6" w:rsidRDefault="00DB03CE" w:rsidP="00DB03CE">
            <w:pPr>
              <w:spacing w:line="276" w:lineRule="auto"/>
              <w:rPr>
                <w:sz w:val="24"/>
                <w:szCs w:val="24"/>
              </w:rPr>
            </w:pPr>
            <w:r w:rsidRPr="00B976C6">
              <w:rPr>
                <w:sz w:val="24"/>
                <w:szCs w:val="24"/>
              </w:rPr>
              <w:t>Булах Т.В.</w:t>
            </w:r>
          </w:p>
        </w:tc>
        <w:tc>
          <w:tcPr>
            <w:tcW w:w="3651" w:type="dxa"/>
          </w:tcPr>
          <w:p w:rsidR="00DB03CE" w:rsidRPr="00B976C6" w:rsidRDefault="00DB03CE" w:rsidP="00DB03CE">
            <w:pPr>
              <w:spacing w:line="276" w:lineRule="auto"/>
              <w:rPr>
                <w:sz w:val="24"/>
                <w:szCs w:val="24"/>
              </w:rPr>
            </w:pPr>
            <w:r w:rsidRPr="00B976C6">
              <w:rPr>
                <w:sz w:val="24"/>
                <w:szCs w:val="24"/>
              </w:rPr>
              <w:t xml:space="preserve"> Участь у змаганнях з </w:t>
            </w:r>
            <w:r w:rsidRPr="00B976C6">
              <w:rPr>
                <w:sz w:val="24"/>
                <w:szCs w:val="24"/>
              </w:rPr>
              <w:lastRenderedPageBreak/>
              <w:t>пішохідного та велосипедного туризму(районна етап)</w:t>
            </w:r>
            <w:r>
              <w:rPr>
                <w:sz w:val="24"/>
                <w:szCs w:val="24"/>
              </w:rPr>
              <w:t>,  участь у Військово-патріотичній грі «Сокіл»(Джура)</w:t>
            </w:r>
          </w:p>
        </w:tc>
      </w:tr>
      <w:tr w:rsidR="00DB03CE" w:rsidRPr="00B976C6" w:rsidTr="00DB03CE">
        <w:tc>
          <w:tcPr>
            <w:tcW w:w="780" w:type="dxa"/>
          </w:tcPr>
          <w:p w:rsidR="00DB03CE" w:rsidRPr="00B976C6" w:rsidRDefault="00DB03CE" w:rsidP="00DB03CE">
            <w:pPr>
              <w:spacing w:line="276" w:lineRule="auto"/>
              <w:rPr>
                <w:sz w:val="24"/>
                <w:szCs w:val="24"/>
              </w:rPr>
            </w:pPr>
            <w:r w:rsidRPr="00B976C6">
              <w:rPr>
                <w:sz w:val="24"/>
                <w:szCs w:val="24"/>
              </w:rPr>
              <w:lastRenderedPageBreak/>
              <w:t>10.</w:t>
            </w:r>
          </w:p>
        </w:tc>
        <w:tc>
          <w:tcPr>
            <w:tcW w:w="2872" w:type="dxa"/>
          </w:tcPr>
          <w:p w:rsidR="00DB03CE" w:rsidRPr="00B976C6" w:rsidRDefault="00DB03CE" w:rsidP="00DB03CE">
            <w:pPr>
              <w:spacing w:line="276" w:lineRule="auto"/>
              <w:rPr>
                <w:sz w:val="24"/>
                <w:szCs w:val="24"/>
              </w:rPr>
            </w:pPr>
            <w:r w:rsidRPr="00B976C6">
              <w:rPr>
                <w:sz w:val="24"/>
                <w:szCs w:val="24"/>
              </w:rPr>
              <w:t>«Дикобраз»</w:t>
            </w:r>
          </w:p>
        </w:tc>
        <w:tc>
          <w:tcPr>
            <w:tcW w:w="1177" w:type="dxa"/>
          </w:tcPr>
          <w:p w:rsidR="00DB03CE" w:rsidRPr="00B976C6" w:rsidRDefault="00DB03CE" w:rsidP="00DB03CE">
            <w:pPr>
              <w:spacing w:line="276" w:lineRule="auto"/>
              <w:rPr>
                <w:sz w:val="24"/>
                <w:szCs w:val="24"/>
              </w:rPr>
            </w:pPr>
            <w:r w:rsidRPr="00B976C6">
              <w:rPr>
                <w:sz w:val="24"/>
                <w:szCs w:val="24"/>
              </w:rPr>
              <w:t>15</w:t>
            </w:r>
          </w:p>
        </w:tc>
        <w:tc>
          <w:tcPr>
            <w:tcW w:w="1375" w:type="dxa"/>
          </w:tcPr>
          <w:p w:rsidR="00DB03CE" w:rsidRPr="00B976C6" w:rsidRDefault="00DB03CE" w:rsidP="00DB03CE">
            <w:pPr>
              <w:spacing w:line="276" w:lineRule="auto"/>
              <w:rPr>
                <w:sz w:val="24"/>
                <w:szCs w:val="24"/>
              </w:rPr>
            </w:pPr>
            <w:r w:rsidRPr="00B976C6">
              <w:rPr>
                <w:sz w:val="24"/>
                <w:szCs w:val="24"/>
              </w:rPr>
              <w:t>Ковальчук С.В.</w:t>
            </w:r>
          </w:p>
        </w:tc>
        <w:tc>
          <w:tcPr>
            <w:tcW w:w="3651" w:type="dxa"/>
          </w:tcPr>
          <w:p w:rsidR="00DB03CE" w:rsidRPr="00B976C6" w:rsidRDefault="00DB03CE" w:rsidP="00DB03CE">
            <w:pPr>
              <w:spacing w:line="276" w:lineRule="auto"/>
              <w:rPr>
                <w:sz w:val="24"/>
                <w:szCs w:val="24"/>
              </w:rPr>
            </w:pPr>
            <w:r w:rsidRPr="00B976C6">
              <w:rPr>
                <w:sz w:val="24"/>
                <w:szCs w:val="24"/>
              </w:rPr>
              <w:t>Участь у змаганнях з пішохідного та велосипедного туризму(районна етап);</w:t>
            </w:r>
          </w:p>
          <w:p w:rsidR="00DB03CE" w:rsidRPr="00B976C6" w:rsidRDefault="00DB03CE" w:rsidP="00DB03CE">
            <w:pPr>
              <w:spacing w:line="276" w:lineRule="auto"/>
              <w:rPr>
                <w:sz w:val="24"/>
                <w:szCs w:val="24"/>
              </w:rPr>
            </w:pPr>
            <w:r w:rsidRPr="00B976C6">
              <w:rPr>
                <w:sz w:val="24"/>
                <w:szCs w:val="24"/>
              </w:rPr>
              <w:t xml:space="preserve"> участь у туристичному поході в Карпати.</w:t>
            </w:r>
          </w:p>
        </w:tc>
      </w:tr>
    </w:tbl>
    <w:p w:rsidR="009800BF" w:rsidRDefault="009800BF" w:rsidP="00DB03CE">
      <w:pPr>
        <w:rPr>
          <w:sz w:val="28"/>
          <w:szCs w:val="28"/>
        </w:rPr>
      </w:pPr>
    </w:p>
    <w:p w:rsidR="00DB03CE" w:rsidRDefault="00DB03CE" w:rsidP="00DB03CE">
      <w:pPr>
        <w:rPr>
          <w:sz w:val="28"/>
          <w:szCs w:val="28"/>
        </w:rPr>
      </w:pPr>
      <w:r>
        <w:rPr>
          <w:sz w:val="28"/>
          <w:szCs w:val="28"/>
        </w:rPr>
        <w:t xml:space="preserve">     </w:t>
      </w:r>
      <w:r w:rsidRPr="00D36FEF">
        <w:rPr>
          <w:sz w:val="28"/>
          <w:szCs w:val="28"/>
        </w:rPr>
        <w:t xml:space="preserve">Однак з даного напряму </w:t>
      </w:r>
      <w:r>
        <w:rPr>
          <w:sz w:val="28"/>
          <w:szCs w:val="28"/>
        </w:rPr>
        <w:t xml:space="preserve">роботи існують </w:t>
      </w:r>
      <w:r w:rsidRPr="00D36FEF">
        <w:rPr>
          <w:sz w:val="28"/>
          <w:szCs w:val="28"/>
        </w:rPr>
        <w:t xml:space="preserve"> недоліки</w:t>
      </w:r>
      <w:r>
        <w:rPr>
          <w:sz w:val="28"/>
          <w:szCs w:val="28"/>
        </w:rPr>
        <w:t xml:space="preserve"> :   в  школі  недостатня  кількість  учнів-переможців   ІІ  етапу  олімпіад   та  відсутність  переможців   ІІІ  етапу  Всеукраїнських  учнівських  олімпіад з базових дисциплін,    </w:t>
      </w:r>
      <w:r w:rsidRPr="00DE679F">
        <w:rPr>
          <w:sz w:val="28"/>
          <w:szCs w:val="28"/>
        </w:rPr>
        <w:t>окремі учителі недостатньо працюють з обдарованими учнями</w:t>
      </w:r>
      <w:r>
        <w:rPr>
          <w:sz w:val="28"/>
          <w:szCs w:val="28"/>
        </w:rPr>
        <w:t>, малий відсоток учнів  залучених до науково-дослідницької роботи.</w:t>
      </w:r>
    </w:p>
    <w:p w:rsidR="00DB03CE" w:rsidRDefault="00DB03CE" w:rsidP="00DB03CE">
      <w:pPr>
        <w:rPr>
          <w:sz w:val="28"/>
          <w:szCs w:val="28"/>
        </w:rPr>
      </w:pPr>
      <w:r>
        <w:rPr>
          <w:sz w:val="28"/>
          <w:szCs w:val="28"/>
        </w:rPr>
        <w:t xml:space="preserve">     З метою організації систематичної навчальної діяльності та творчої роботи з дітьми хочу</w:t>
      </w:r>
      <w:r w:rsidRPr="0052735B">
        <w:rPr>
          <w:rFonts w:ascii="Arial" w:hAnsi="Arial" w:cs="Arial"/>
          <w:sz w:val="21"/>
          <w:szCs w:val="21"/>
          <w:shd w:val="clear" w:color="auto" w:fill="FFFFFF"/>
        </w:rPr>
        <w:t xml:space="preserve"> </w:t>
      </w:r>
      <w:r>
        <w:rPr>
          <w:sz w:val="28"/>
          <w:szCs w:val="28"/>
          <w:shd w:val="clear" w:color="auto" w:fill="FFFFFF"/>
        </w:rPr>
        <w:t>в</w:t>
      </w:r>
      <w:r w:rsidRPr="0052735B">
        <w:rPr>
          <w:sz w:val="28"/>
          <w:szCs w:val="28"/>
          <w:shd w:val="clear" w:color="auto" w:fill="FFFFFF"/>
        </w:rPr>
        <w:t xml:space="preserve">инести подяку наступним вчителям за результативну роботу з обдарованими дітьми: </w:t>
      </w:r>
      <w:r>
        <w:rPr>
          <w:sz w:val="28"/>
          <w:szCs w:val="28"/>
          <w:shd w:val="clear" w:color="auto" w:fill="FFFFFF"/>
        </w:rPr>
        <w:t xml:space="preserve"> учителю біології та основ здоров′я Чубуковій В.М., учителю географії Булах Т.В. </w:t>
      </w:r>
      <w:r>
        <w:rPr>
          <w:sz w:val="28"/>
          <w:szCs w:val="28"/>
        </w:rPr>
        <w:t>та заступнику директора з навчально-виховної роботи Стукало Т.В.</w:t>
      </w:r>
    </w:p>
    <w:p w:rsidR="009800BF" w:rsidRDefault="009800BF" w:rsidP="00DB03CE">
      <w:pPr>
        <w:rPr>
          <w:sz w:val="28"/>
          <w:szCs w:val="28"/>
        </w:rPr>
      </w:pPr>
      <w:r>
        <w:rPr>
          <w:sz w:val="28"/>
          <w:szCs w:val="28"/>
        </w:rPr>
        <w:t xml:space="preserve">Пропоную у </w:t>
      </w:r>
      <w:r>
        <w:rPr>
          <w:color w:val="000000"/>
          <w:sz w:val="28"/>
          <w:szCs w:val="28"/>
          <w:shd w:val="clear" w:color="auto" w:fill="FFFFFF"/>
        </w:rPr>
        <w:t>2018/2019 році більш детальніше звернути увагу на такі питання:</w:t>
      </w:r>
    </w:p>
    <w:p w:rsidR="00DB03CE" w:rsidRDefault="00DB03CE" w:rsidP="00DB03CE">
      <w:pPr>
        <w:rPr>
          <w:color w:val="000000"/>
          <w:sz w:val="28"/>
          <w:szCs w:val="28"/>
          <w:shd w:val="clear" w:color="auto" w:fill="FFFFFF"/>
        </w:rPr>
      </w:pPr>
      <w:r>
        <w:rPr>
          <w:sz w:val="28"/>
          <w:szCs w:val="28"/>
        </w:rPr>
        <w:t xml:space="preserve">1. </w:t>
      </w:r>
      <w:r w:rsidRPr="00742002">
        <w:rPr>
          <w:color w:val="000000"/>
          <w:sz w:val="28"/>
          <w:szCs w:val="28"/>
          <w:shd w:val="clear" w:color="auto" w:fill="FFFFFF"/>
        </w:rPr>
        <w:t>Питання організації роботи з обдарованими та здібними дітьми, стан та досвід організації позакласної роботи систематично розглядати на засіданнях педагогічної або методичної ради, шкільних методичних об’єднаннях.</w:t>
      </w:r>
    </w:p>
    <w:p w:rsidR="00DB03CE" w:rsidRPr="00742002" w:rsidRDefault="00DB03CE" w:rsidP="00DB03CE">
      <w:pPr>
        <w:rPr>
          <w:sz w:val="28"/>
          <w:szCs w:val="28"/>
        </w:rPr>
      </w:pPr>
      <w:r>
        <w:rPr>
          <w:color w:val="000000"/>
          <w:sz w:val="28"/>
          <w:szCs w:val="28"/>
          <w:shd w:val="clear" w:color="auto" w:fill="FFFFFF"/>
        </w:rPr>
        <w:t>2.Залучити у 2018/2019 році учнів</w:t>
      </w:r>
      <w:r w:rsidRPr="00742002">
        <w:rPr>
          <w:rFonts w:ascii="Verdana" w:hAnsi="Verdana"/>
          <w:color w:val="000000"/>
          <w:sz w:val="16"/>
          <w:szCs w:val="16"/>
          <w:shd w:val="clear" w:color="auto" w:fill="FFFFFF"/>
        </w:rPr>
        <w:t xml:space="preserve"> </w:t>
      </w:r>
      <w:r>
        <w:rPr>
          <w:color w:val="000000"/>
          <w:sz w:val="28"/>
          <w:szCs w:val="28"/>
          <w:shd w:val="clear" w:color="auto" w:fill="FFFFFF"/>
        </w:rPr>
        <w:t xml:space="preserve">до науково - дослідницької </w:t>
      </w:r>
      <w:r w:rsidRPr="00742002">
        <w:rPr>
          <w:color w:val="000000"/>
          <w:sz w:val="28"/>
          <w:szCs w:val="28"/>
          <w:shd w:val="clear" w:color="auto" w:fill="FFFFFF"/>
        </w:rPr>
        <w:t xml:space="preserve"> роботи в Малій</w:t>
      </w:r>
      <w:r>
        <w:rPr>
          <w:color w:val="000000"/>
          <w:sz w:val="28"/>
          <w:szCs w:val="28"/>
          <w:shd w:val="clear" w:color="auto" w:fill="FFFFFF"/>
        </w:rPr>
        <w:t xml:space="preserve">  академії н</w:t>
      </w:r>
      <w:r w:rsidRPr="00742002">
        <w:rPr>
          <w:color w:val="000000"/>
          <w:sz w:val="28"/>
          <w:szCs w:val="28"/>
          <w:shd w:val="clear" w:color="auto" w:fill="FFFFFF"/>
        </w:rPr>
        <w:t>аук</w:t>
      </w:r>
      <w:r>
        <w:rPr>
          <w:color w:val="000000"/>
          <w:sz w:val="28"/>
          <w:szCs w:val="28"/>
          <w:shd w:val="clear" w:color="auto" w:fill="FFFFFF"/>
        </w:rPr>
        <w:t xml:space="preserve"> України.</w:t>
      </w:r>
    </w:p>
    <w:p w:rsidR="00DB03CE" w:rsidRDefault="00DB03CE" w:rsidP="00DB03CE">
      <w:pPr>
        <w:rPr>
          <w:sz w:val="28"/>
          <w:szCs w:val="28"/>
        </w:rPr>
      </w:pPr>
      <w:r>
        <w:rPr>
          <w:sz w:val="28"/>
          <w:szCs w:val="28"/>
        </w:rPr>
        <w:t>3.Удосконалювати форми роботи із здібними та обдарованими учнями.</w:t>
      </w:r>
    </w:p>
    <w:p w:rsidR="00DB03CE" w:rsidRDefault="00DB03CE" w:rsidP="00DB03CE">
      <w:pPr>
        <w:rPr>
          <w:sz w:val="28"/>
          <w:szCs w:val="28"/>
        </w:rPr>
      </w:pPr>
      <w:r>
        <w:rPr>
          <w:sz w:val="28"/>
          <w:szCs w:val="28"/>
        </w:rPr>
        <w:t>4.Постійно залучати до активної участі у Всеукраїнських  учнівських олімпіадах з базових дисциплін, конкурсах.</w:t>
      </w:r>
    </w:p>
    <w:p w:rsidR="00DB03CE" w:rsidRDefault="00DB03CE" w:rsidP="00DB03CE">
      <w:pPr>
        <w:rPr>
          <w:sz w:val="28"/>
          <w:szCs w:val="28"/>
        </w:rPr>
      </w:pPr>
      <w:r>
        <w:rPr>
          <w:sz w:val="28"/>
          <w:szCs w:val="28"/>
        </w:rPr>
        <w:t>5. Сприяти наступності в системі роботи з обдарованими та здібними дітьми.</w:t>
      </w:r>
    </w:p>
    <w:p w:rsidR="00DB03CE" w:rsidRDefault="009800BF" w:rsidP="00DB03CE">
      <w:pPr>
        <w:rPr>
          <w:sz w:val="28"/>
          <w:szCs w:val="28"/>
        </w:rPr>
      </w:pPr>
      <w:r>
        <w:rPr>
          <w:sz w:val="28"/>
          <w:szCs w:val="28"/>
        </w:rPr>
        <w:t>6</w:t>
      </w:r>
      <w:r w:rsidR="00DB03CE">
        <w:rPr>
          <w:sz w:val="28"/>
          <w:szCs w:val="28"/>
        </w:rPr>
        <w:t>.Педагогічним працівникам</w:t>
      </w:r>
      <w:r>
        <w:rPr>
          <w:sz w:val="28"/>
          <w:szCs w:val="28"/>
        </w:rPr>
        <w:t xml:space="preserve"> а</w:t>
      </w:r>
      <w:r w:rsidR="00DB03CE">
        <w:rPr>
          <w:sz w:val="28"/>
          <w:szCs w:val="28"/>
        </w:rPr>
        <w:t>ктивно використовувати педагогічні технології на основі інтенсифікації  діяльності учнів.</w:t>
      </w:r>
    </w:p>
    <w:p w:rsidR="00DB03CE" w:rsidRDefault="009800BF" w:rsidP="00DB03CE">
      <w:pPr>
        <w:rPr>
          <w:sz w:val="28"/>
          <w:szCs w:val="28"/>
        </w:rPr>
      </w:pPr>
      <w:r>
        <w:rPr>
          <w:sz w:val="28"/>
          <w:szCs w:val="28"/>
        </w:rPr>
        <w:t>7</w:t>
      </w:r>
      <w:r w:rsidR="00DB03CE">
        <w:rPr>
          <w:sz w:val="28"/>
          <w:szCs w:val="28"/>
        </w:rPr>
        <w:t>.Залучати здібних та обдарованих учнів до різноманітної творчої діяльності, а саме: пошуково-пізнавальної, науково - дослідницької, розвивально-інформаційної.</w:t>
      </w:r>
    </w:p>
    <w:p w:rsidR="00DB03CE" w:rsidRDefault="009800BF" w:rsidP="00DB03CE">
      <w:pPr>
        <w:rPr>
          <w:sz w:val="28"/>
          <w:szCs w:val="28"/>
        </w:rPr>
      </w:pPr>
      <w:r>
        <w:rPr>
          <w:sz w:val="28"/>
          <w:szCs w:val="28"/>
        </w:rPr>
        <w:t>8.Керівникам гуртків з</w:t>
      </w:r>
      <w:r w:rsidR="00DB03CE">
        <w:rPr>
          <w:sz w:val="28"/>
          <w:szCs w:val="28"/>
        </w:rPr>
        <w:t>вернути особливу увагу на обдарованих та здібних учнів, активніше їх залучати до участі в конкурсах.</w:t>
      </w:r>
    </w:p>
    <w:p w:rsidR="00DB03CE" w:rsidRDefault="00DB03CE" w:rsidP="00DB03CE"/>
    <w:p w:rsidR="004F7A95" w:rsidRPr="004F7A95" w:rsidRDefault="00DB5C66" w:rsidP="00DB5C66">
      <w:pPr>
        <w:jc w:val="center"/>
        <w:rPr>
          <w:b/>
          <w:sz w:val="28"/>
          <w:szCs w:val="28"/>
        </w:rPr>
      </w:pPr>
      <w:r>
        <w:rPr>
          <w:b/>
          <w:sz w:val="28"/>
          <w:szCs w:val="28"/>
        </w:rPr>
        <w:t>Інноваційна діяльність у</w:t>
      </w:r>
    </w:p>
    <w:p w:rsidR="004F7A95" w:rsidRPr="004F7A95" w:rsidRDefault="004F7A95" w:rsidP="00DB5C66">
      <w:pPr>
        <w:jc w:val="center"/>
        <w:rPr>
          <w:b/>
          <w:sz w:val="28"/>
          <w:szCs w:val="28"/>
        </w:rPr>
      </w:pPr>
      <w:r w:rsidRPr="004F7A95">
        <w:rPr>
          <w:b/>
          <w:sz w:val="28"/>
          <w:szCs w:val="28"/>
        </w:rPr>
        <w:t>2017/2018 навчального року</w:t>
      </w:r>
    </w:p>
    <w:p w:rsidR="004F7A95" w:rsidRPr="00F1537E" w:rsidRDefault="004F7A95" w:rsidP="00DB5C66">
      <w:pPr>
        <w:jc w:val="center"/>
        <w:rPr>
          <w:sz w:val="28"/>
          <w:szCs w:val="28"/>
        </w:rPr>
      </w:pPr>
    </w:p>
    <w:p w:rsidR="004F7A95" w:rsidRDefault="004F7A95" w:rsidP="004F7A95">
      <w:pPr>
        <w:rPr>
          <w:sz w:val="28"/>
          <w:szCs w:val="28"/>
        </w:rPr>
      </w:pPr>
      <w:r w:rsidRPr="00F1537E">
        <w:rPr>
          <w:spacing w:val="-8"/>
          <w:sz w:val="28"/>
          <w:szCs w:val="28"/>
        </w:rPr>
        <w:t xml:space="preserve">           Відповідно до </w:t>
      </w:r>
      <w:r w:rsidRPr="00F1537E">
        <w:rPr>
          <w:sz w:val="28"/>
          <w:szCs w:val="28"/>
        </w:rPr>
        <w:t xml:space="preserve">наказу  по відділу </w:t>
      </w:r>
      <w:r>
        <w:rPr>
          <w:sz w:val="28"/>
          <w:szCs w:val="28"/>
        </w:rPr>
        <w:t>освіти, фізичної культури та спорту Макарівської райдержадміністрації  від 21.12.2017 року № 425</w:t>
      </w:r>
      <w:r w:rsidRPr="00F1537E">
        <w:rPr>
          <w:sz w:val="28"/>
          <w:szCs w:val="28"/>
        </w:rPr>
        <w:t xml:space="preserve"> « Про організацію та проведення </w:t>
      </w:r>
      <w:r w:rsidRPr="00F1537E">
        <w:rPr>
          <w:rFonts w:eastAsia="Times New Roman"/>
          <w:sz w:val="28"/>
          <w:szCs w:val="28"/>
          <w:lang w:eastAsia="ru-RU"/>
        </w:rPr>
        <w:t xml:space="preserve">дослідно – експериментальної  роботи </w:t>
      </w:r>
      <w:r>
        <w:rPr>
          <w:sz w:val="28"/>
          <w:szCs w:val="28"/>
        </w:rPr>
        <w:t>та</w:t>
      </w:r>
      <w:r w:rsidRPr="00F1537E">
        <w:rPr>
          <w:sz w:val="28"/>
          <w:szCs w:val="28"/>
        </w:rPr>
        <w:t xml:space="preserve">  інноваційної  діяльності у навчальних </w:t>
      </w:r>
      <w:r>
        <w:rPr>
          <w:sz w:val="28"/>
          <w:szCs w:val="28"/>
        </w:rPr>
        <w:t xml:space="preserve">закладах  освіти </w:t>
      </w:r>
      <w:r w:rsidRPr="00F1537E">
        <w:rPr>
          <w:sz w:val="28"/>
          <w:szCs w:val="28"/>
        </w:rPr>
        <w:t xml:space="preserve"> </w:t>
      </w:r>
      <w:r>
        <w:rPr>
          <w:rFonts w:eastAsia="Times New Roman"/>
          <w:sz w:val="28"/>
          <w:szCs w:val="28"/>
          <w:lang w:eastAsia="ru-RU"/>
        </w:rPr>
        <w:t>у 2017/2018</w:t>
      </w:r>
      <w:r w:rsidRPr="00F1537E">
        <w:rPr>
          <w:rFonts w:eastAsia="Times New Roman"/>
          <w:sz w:val="28"/>
          <w:szCs w:val="28"/>
          <w:lang w:eastAsia="ru-RU"/>
        </w:rPr>
        <w:t xml:space="preserve"> навчальному  році» </w:t>
      </w:r>
      <w:r w:rsidRPr="00F1537E">
        <w:rPr>
          <w:sz w:val="28"/>
          <w:szCs w:val="28"/>
        </w:rPr>
        <w:t xml:space="preserve"> </w:t>
      </w:r>
      <w:r w:rsidRPr="00F1537E">
        <w:rPr>
          <w:sz w:val="28"/>
          <w:szCs w:val="28"/>
          <w:lang w:eastAsia="ru-RU"/>
        </w:rPr>
        <w:t xml:space="preserve"> та з метою створення умо</w:t>
      </w:r>
      <w:r>
        <w:rPr>
          <w:sz w:val="28"/>
          <w:szCs w:val="28"/>
          <w:lang w:eastAsia="ru-RU"/>
        </w:rPr>
        <w:t>в для оновлення змісту освіти,</w:t>
      </w:r>
      <w:r w:rsidRPr="00F1537E">
        <w:rPr>
          <w:sz w:val="28"/>
          <w:szCs w:val="28"/>
          <w:lang w:eastAsia="ru-RU"/>
        </w:rPr>
        <w:t xml:space="preserve"> впр</w:t>
      </w:r>
      <w:r>
        <w:rPr>
          <w:sz w:val="28"/>
          <w:szCs w:val="28"/>
          <w:lang w:eastAsia="ru-RU"/>
        </w:rPr>
        <w:t xml:space="preserve">овадження в практику роботи </w:t>
      </w:r>
      <w:r>
        <w:rPr>
          <w:sz w:val="28"/>
          <w:szCs w:val="28"/>
          <w:lang w:eastAsia="ru-RU"/>
        </w:rPr>
        <w:lastRenderedPageBreak/>
        <w:t>школи</w:t>
      </w:r>
      <w:r w:rsidRPr="00F1537E">
        <w:rPr>
          <w:sz w:val="28"/>
          <w:szCs w:val="28"/>
          <w:lang w:eastAsia="ru-RU"/>
        </w:rPr>
        <w:t xml:space="preserve"> нових освітніх технологій, підручників, посібників, програм, забезпечення рівного доступу до якісної освіти, підвищення майстерності та </w:t>
      </w:r>
      <w:r>
        <w:rPr>
          <w:sz w:val="28"/>
          <w:szCs w:val="28"/>
          <w:lang w:eastAsia="ru-RU"/>
        </w:rPr>
        <w:t>творчості вчителів протягом 2017/2018</w:t>
      </w:r>
      <w:r w:rsidRPr="00F1537E">
        <w:rPr>
          <w:sz w:val="28"/>
          <w:szCs w:val="28"/>
          <w:lang w:eastAsia="ru-RU"/>
        </w:rPr>
        <w:t xml:space="preserve"> навчального року </w:t>
      </w:r>
      <w:r>
        <w:rPr>
          <w:sz w:val="28"/>
          <w:szCs w:val="28"/>
          <w:lang w:eastAsia="ru-RU"/>
        </w:rPr>
        <w:t xml:space="preserve"> введено у 1 класі та  </w:t>
      </w:r>
      <w:r w:rsidRPr="00F1537E">
        <w:rPr>
          <w:sz w:val="28"/>
          <w:szCs w:val="28"/>
          <w:lang w:eastAsia="ru-RU"/>
        </w:rPr>
        <w:t xml:space="preserve"> </w:t>
      </w:r>
      <w:r>
        <w:rPr>
          <w:sz w:val="28"/>
          <w:szCs w:val="28"/>
        </w:rPr>
        <w:t xml:space="preserve"> продовжено у 2 класі впровадження педагогічної технології «Росток» з української мови у 1 класі</w:t>
      </w:r>
      <w:r w:rsidRPr="00F1537E">
        <w:rPr>
          <w:sz w:val="28"/>
          <w:szCs w:val="28"/>
        </w:rPr>
        <w:t>.</w:t>
      </w:r>
      <w:r w:rsidRPr="001A6BF2">
        <w:rPr>
          <w:sz w:val="28"/>
          <w:szCs w:val="28"/>
        </w:rPr>
        <w:t xml:space="preserve"> </w:t>
      </w:r>
      <w:r w:rsidRPr="00B66399">
        <w:rPr>
          <w:sz w:val="28"/>
          <w:szCs w:val="28"/>
        </w:rPr>
        <w:t>Учні навчаються за посібниками М.І.</w:t>
      </w:r>
      <w:r>
        <w:rPr>
          <w:sz w:val="28"/>
          <w:szCs w:val="28"/>
        </w:rPr>
        <w:t xml:space="preserve"> </w:t>
      </w:r>
      <w:r w:rsidRPr="00B66399">
        <w:rPr>
          <w:sz w:val="28"/>
          <w:szCs w:val="28"/>
        </w:rPr>
        <w:t>Кальчук та М.І.</w:t>
      </w:r>
      <w:r>
        <w:rPr>
          <w:sz w:val="28"/>
          <w:szCs w:val="28"/>
        </w:rPr>
        <w:t xml:space="preserve"> </w:t>
      </w:r>
      <w:r w:rsidRPr="00B66399">
        <w:rPr>
          <w:sz w:val="28"/>
          <w:szCs w:val="28"/>
        </w:rPr>
        <w:t xml:space="preserve">Чабайовської.  </w:t>
      </w:r>
    </w:p>
    <w:p w:rsidR="004F7A95" w:rsidRDefault="004F7A95" w:rsidP="004F7A95">
      <w:pPr>
        <w:rPr>
          <w:sz w:val="28"/>
          <w:szCs w:val="28"/>
        </w:rPr>
      </w:pPr>
      <w:r>
        <w:rPr>
          <w:sz w:val="28"/>
          <w:szCs w:val="28"/>
        </w:rPr>
        <w:t xml:space="preserve">      Дана</w:t>
      </w:r>
      <w:r w:rsidRPr="004568A5">
        <w:rPr>
          <w:sz w:val="28"/>
          <w:szCs w:val="28"/>
        </w:rPr>
        <w:t xml:space="preserve"> педагогічна технологія впроваджується, бо   якнайширше розкриває  можливості  для  формування  здібностей  до  саморозвитку  і самореалізації  особистості  на  засадах  інтеграції  та  діяльнісного  підходу до  навчання  і  виховання. Учні отримують необхідні знання за допомогою різних способів активізації навчальної діяльності,  що веде до формування у них готовності до саморозвитку.</w:t>
      </w:r>
    </w:p>
    <w:p w:rsidR="004F7A95" w:rsidRDefault="004F7A95" w:rsidP="004F7A95">
      <w:pPr>
        <w:rPr>
          <w:sz w:val="28"/>
          <w:szCs w:val="28"/>
        </w:rPr>
      </w:pPr>
      <w:r>
        <w:rPr>
          <w:sz w:val="28"/>
          <w:szCs w:val="28"/>
        </w:rPr>
        <w:t xml:space="preserve">    </w:t>
      </w:r>
      <w:r w:rsidRPr="004568A5">
        <w:rPr>
          <w:sz w:val="28"/>
          <w:szCs w:val="28"/>
        </w:rPr>
        <w:t xml:space="preserve"> </w:t>
      </w:r>
      <w:r>
        <w:rPr>
          <w:sz w:val="28"/>
          <w:szCs w:val="28"/>
        </w:rPr>
        <w:t xml:space="preserve"> Пєкарєва Н.В., учитель початкових класів, пройшла навчання в </w:t>
      </w:r>
      <w:r w:rsidRPr="004568A5">
        <w:rPr>
          <w:sz w:val="28"/>
          <w:szCs w:val="28"/>
        </w:rPr>
        <w:t xml:space="preserve">Академії неперервної освіти, де отримала  свідоцтво про закінчення семінару-курсів за педагогічною технологією «Росток» з методики викладання предметів: навколишній світ, математика, українська мова </w:t>
      </w:r>
      <w:r>
        <w:rPr>
          <w:sz w:val="28"/>
          <w:szCs w:val="28"/>
        </w:rPr>
        <w:t>.</w:t>
      </w:r>
      <w:r w:rsidRPr="004568A5">
        <w:rPr>
          <w:sz w:val="28"/>
          <w:szCs w:val="28"/>
        </w:rPr>
        <w:t xml:space="preserve"> </w:t>
      </w:r>
      <w:r>
        <w:rPr>
          <w:sz w:val="28"/>
          <w:szCs w:val="28"/>
        </w:rPr>
        <w:t xml:space="preserve"> </w:t>
      </w:r>
    </w:p>
    <w:p w:rsidR="004F7A95" w:rsidRDefault="004F7A95" w:rsidP="004F7A95">
      <w:pPr>
        <w:pStyle w:val="1"/>
        <w:spacing w:line="276" w:lineRule="auto"/>
        <w:rPr>
          <w:szCs w:val="28"/>
        </w:rPr>
      </w:pPr>
      <w:r>
        <w:rPr>
          <w:szCs w:val="28"/>
        </w:rPr>
        <w:t xml:space="preserve">  </w:t>
      </w:r>
      <w:r w:rsidRPr="002B3CCB">
        <w:rPr>
          <w:szCs w:val="28"/>
        </w:rPr>
        <w:t>Впровадження партнерських стосунків між школою і громадою</w:t>
      </w:r>
      <w:r>
        <w:rPr>
          <w:szCs w:val="28"/>
        </w:rPr>
        <w:t xml:space="preserve"> села, яка чекає якісних освітніх послуг, одне з важливих завдань роботи школи, тому педагогічний колектив долучився  2017 року до Всеукраїнського проекту «Розвиток соціальної згуртованості суб′єктів освітнього процесу».</w:t>
      </w:r>
    </w:p>
    <w:p w:rsidR="004F7A95" w:rsidRDefault="004F7A95" w:rsidP="004F7A95">
      <w:pPr>
        <w:pStyle w:val="1"/>
        <w:spacing w:line="276" w:lineRule="auto"/>
        <w:rPr>
          <w:szCs w:val="28"/>
        </w:rPr>
      </w:pPr>
      <w:r>
        <w:rPr>
          <w:szCs w:val="28"/>
        </w:rPr>
        <w:t xml:space="preserve">   Результат  участі </w:t>
      </w:r>
      <w:r w:rsidRPr="009A35B0">
        <w:rPr>
          <w:szCs w:val="28"/>
        </w:rPr>
        <w:t xml:space="preserve"> </w:t>
      </w:r>
      <w:r>
        <w:rPr>
          <w:szCs w:val="28"/>
        </w:rPr>
        <w:t xml:space="preserve"> у  Всеукраїнському проекті «Розвиток соціальної згуртованості суб′єктів освітнього процесу» :</w:t>
      </w:r>
    </w:p>
    <w:p w:rsidR="004F7A95" w:rsidRDefault="004F7A95" w:rsidP="004F7A95">
      <w:pPr>
        <w:pStyle w:val="1"/>
        <w:numPr>
          <w:ilvl w:val="0"/>
          <w:numId w:val="40"/>
        </w:numPr>
        <w:spacing w:line="276" w:lineRule="auto"/>
        <w:rPr>
          <w:szCs w:val="28"/>
        </w:rPr>
      </w:pPr>
      <w:r>
        <w:rPr>
          <w:szCs w:val="28"/>
        </w:rPr>
        <w:t>Педагогічні працівники пройшли курси на платформі ВУМ онлайн: «Стратегічне мислення», «Вступ до медіації», «Вступ до критичного мислення»;</w:t>
      </w:r>
    </w:p>
    <w:p w:rsidR="004F7A95" w:rsidRDefault="004F7A95" w:rsidP="004F7A95">
      <w:pPr>
        <w:pStyle w:val="1"/>
        <w:numPr>
          <w:ilvl w:val="0"/>
          <w:numId w:val="40"/>
        </w:numPr>
        <w:spacing w:line="276" w:lineRule="auto"/>
        <w:rPr>
          <w:szCs w:val="28"/>
        </w:rPr>
      </w:pPr>
      <w:r>
        <w:rPr>
          <w:szCs w:val="28"/>
        </w:rPr>
        <w:t>навчання  заступника директора з навчально-виховної роботи Стукало Т.В. на Всеукраїнських  курсах «Креативна шафа вчителя», «Технологія розвитку критичного мислення» в громадській спілці «Освіторія».</w:t>
      </w:r>
    </w:p>
    <w:p w:rsidR="004F7A95" w:rsidRDefault="004F7A95" w:rsidP="004F7A95">
      <w:pPr>
        <w:rPr>
          <w:sz w:val="28"/>
          <w:szCs w:val="28"/>
        </w:rPr>
      </w:pPr>
      <w:r w:rsidRPr="00610E4C">
        <w:rPr>
          <w:sz w:val="28"/>
          <w:szCs w:val="28"/>
        </w:rPr>
        <w:t xml:space="preserve">   Директор НВО Омельченко І.П. проходила  навчання ( другий рік) на базі  Борівського НВО (обласний опорний  заклад)  з теми «Розвиток громад в Україні на основі впровадження програми «Школа як осередок розвитку громади». Розвиток конструктивного діалогу, який випливає із взаємної довіри, – це не лише інформування громади й одержання зворотного зв’язку, а й співучасть у творенні спільного культурно-інформаційного простору. Реалізовано проект «Школа – партнер творчої громади</w:t>
      </w:r>
      <w:r>
        <w:rPr>
          <w:sz w:val="28"/>
          <w:szCs w:val="28"/>
        </w:rPr>
        <w:t>».</w:t>
      </w:r>
    </w:p>
    <w:p w:rsidR="004F7A95" w:rsidRPr="005101BD" w:rsidRDefault="004F7A95" w:rsidP="004F7A95"/>
    <w:p w:rsidR="006C5227" w:rsidRPr="00A82AC7" w:rsidRDefault="003E2AF3" w:rsidP="00801EEE">
      <w:pPr>
        <w:widowControl/>
        <w:autoSpaceDE/>
        <w:autoSpaceDN/>
        <w:adjustRightInd/>
        <w:spacing w:after="200"/>
        <w:jc w:val="left"/>
        <w:rPr>
          <w:rFonts w:eastAsia="Times New Roman"/>
          <w:color w:val="000000"/>
          <w:sz w:val="28"/>
          <w:szCs w:val="28"/>
          <w:lang w:val="ru-RU" w:eastAsia="ru-RU"/>
        </w:rPr>
      </w:pPr>
      <w:r w:rsidRPr="00A82AC7">
        <w:rPr>
          <w:rFonts w:eastAsia="Times New Roman"/>
          <w:b/>
          <w:bCs/>
          <w:iCs/>
          <w:color w:val="000000"/>
          <w:sz w:val="28"/>
          <w:szCs w:val="28"/>
          <w:lang w:val="ru-RU" w:eastAsia="ru-RU"/>
        </w:rPr>
        <w:t>Ужиті заходи щодо забезпечення навчального закладу педагогічними кадрами та доцільність їх розстановки.</w:t>
      </w:r>
      <w:r w:rsidR="00A97594">
        <w:rPr>
          <w:rFonts w:eastAsia="Times New Roman"/>
          <w:color w:val="000000"/>
          <w:sz w:val="28"/>
          <w:szCs w:val="28"/>
          <w:lang w:val="ru-RU" w:eastAsia="ru-RU"/>
        </w:rPr>
        <w:br/>
        <w:t>У 2017-2018</w:t>
      </w:r>
      <w:r w:rsidRPr="00A82AC7">
        <w:rPr>
          <w:rFonts w:eastAsia="Times New Roman"/>
          <w:color w:val="000000"/>
          <w:sz w:val="28"/>
          <w:szCs w:val="28"/>
          <w:lang w:val="ru-RU" w:eastAsia="ru-RU"/>
        </w:rPr>
        <w:t xml:space="preserve"> навчальному році чисельність працівників закладу становит</w:t>
      </w:r>
      <w:r w:rsidR="00F53E86" w:rsidRPr="00A82AC7">
        <w:rPr>
          <w:rFonts w:eastAsia="Times New Roman"/>
          <w:color w:val="000000"/>
          <w:sz w:val="28"/>
          <w:szCs w:val="28"/>
          <w:lang w:val="ru-RU" w:eastAsia="ru-RU"/>
        </w:rPr>
        <w:t xml:space="preserve">ь: педагогічних працівників – 11 чоловік та 1 вихователь дитячого садка,     </w:t>
      </w:r>
      <w:r w:rsidRPr="00A82AC7">
        <w:rPr>
          <w:rFonts w:eastAsia="Times New Roman"/>
          <w:color w:val="000000"/>
          <w:sz w:val="28"/>
          <w:szCs w:val="28"/>
          <w:lang w:val="ru-RU" w:eastAsia="ru-RU"/>
        </w:rPr>
        <w:t xml:space="preserve"> </w:t>
      </w:r>
      <w:r w:rsidR="00F53E86" w:rsidRPr="00A82AC7">
        <w:rPr>
          <w:rFonts w:eastAsia="Times New Roman"/>
          <w:color w:val="000000"/>
          <w:sz w:val="28"/>
          <w:szCs w:val="28"/>
          <w:lang w:val="ru-RU" w:eastAsia="ru-RU"/>
        </w:rPr>
        <w:t xml:space="preserve"> </w:t>
      </w:r>
      <w:r w:rsidRPr="00A82AC7">
        <w:rPr>
          <w:rFonts w:eastAsia="Times New Roman"/>
          <w:color w:val="000000"/>
          <w:sz w:val="28"/>
          <w:szCs w:val="28"/>
          <w:lang w:val="ru-RU" w:eastAsia="ru-RU"/>
        </w:rPr>
        <w:t xml:space="preserve"> </w:t>
      </w:r>
      <w:r w:rsidR="00362C5F" w:rsidRPr="00A82AC7">
        <w:rPr>
          <w:rFonts w:eastAsia="Times New Roman"/>
          <w:color w:val="000000"/>
          <w:sz w:val="28"/>
          <w:szCs w:val="28"/>
          <w:lang w:val="ru-RU" w:eastAsia="ru-RU"/>
        </w:rPr>
        <w:t xml:space="preserve">        </w:t>
      </w:r>
      <w:r w:rsidR="00A97594">
        <w:rPr>
          <w:rFonts w:eastAsia="Times New Roman"/>
          <w:color w:val="000000"/>
          <w:sz w:val="28"/>
          <w:szCs w:val="28"/>
          <w:lang w:val="ru-RU" w:eastAsia="ru-RU"/>
        </w:rPr>
        <w:t>3</w:t>
      </w:r>
      <w:r w:rsidR="00362C5F" w:rsidRPr="00A82AC7">
        <w:rPr>
          <w:rFonts w:eastAsia="Times New Roman"/>
          <w:color w:val="000000"/>
          <w:sz w:val="28"/>
          <w:szCs w:val="28"/>
          <w:lang w:val="ru-RU" w:eastAsia="ru-RU"/>
        </w:rPr>
        <w:t xml:space="preserve"> </w:t>
      </w:r>
      <w:r w:rsidRPr="00A82AC7">
        <w:rPr>
          <w:rFonts w:eastAsia="Times New Roman"/>
          <w:color w:val="000000"/>
          <w:sz w:val="28"/>
          <w:szCs w:val="28"/>
          <w:lang w:val="ru-RU" w:eastAsia="ru-RU"/>
        </w:rPr>
        <w:t xml:space="preserve">сумісники, </w:t>
      </w:r>
      <w:r w:rsidR="00B5132B" w:rsidRPr="00A82AC7">
        <w:rPr>
          <w:rFonts w:eastAsia="Times New Roman"/>
          <w:color w:val="000000"/>
          <w:sz w:val="28"/>
          <w:szCs w:val="28"/>
          <w:lang w:val="ru-RU" w:eastAsia="ru-RU"/>
        </w:rPr>
        <w:t xml:space="preserve"> обслуговуючого персоналу –</w:t>
      </w:r>
      <w:r w:rsidR="00362C5F" w:rsidRPr="00A82AC7">
        <w:rPr>
          <w:rFonts w:eastAsia="Times New Roman"/>
          <w:color w:val="000000"/>
          <w:sz w:val="28"/>
          <w:szCs w:val="28"/>
          <w:lang w:val="ru-RU" w:eastAsia="ru-RU"/>
        </w:rPr>
        <w:t xml:space="preserve"> </w:t>
      </w:r>
      <w:r w:rsidR="00F53E86" w:rsidRPr="00A82AC7">
        <w:rPr>
          <w:rFonts w:eastAsia="Times New Roman"/>
          <w:color w:val="000000"/>
          <w:sz w:val="28"/>
          <w:szCs w:val="28"/>
          <w:lang w:val="ru-RU" w:eastAsia="ru-RU"/>
        </w:rPr>
        <w:t>8</w:t>
      </w:r>
      <w:r w:rsidRPr="00A82AC7">
        <w:rPr>
          <w:rFonts w:eastAsia="Times New Roman"/>
          <w:color w:val="000000"/>
          <w:sz w:val="28"/>
          <w:szCs w:val="28"/>
          <w:lang w:val="ru-RU" w:eastAsia="ru-RU"/>
        </w:rPr>
        <w:t xml:space="preserve"> чоловік. Мають вищу кваліфіка</w:t>
      </w:r>
      <w:r w:rsidR="00A97594">
        <w:rPr>
          <w:rFonts w:eastAsia="Times New Roman"/>
          <w:color w:val="000000"/>
          <w:sz w:val="28"/>
          <w:szCs w:val="28"/>
          <w:lang w:val="ru-RU" w:eastAsia="ru-RU"/>
        </w:rPr>
        <w:t>ційну категорію   9</w:t>
      </w:r>
      <w:r w:rsidRPr="00A82AC7">
        <w:rPr>
          <w:rFonts w:eastAsia="Times New Roman"/>
          <w:color w:val="000000"/>
          <w:sz w:val="28"/>
          <w:szCs w:val="28"/>
          <w:lang w:val="ru-RU" w:eastAsia="ru-RU"/>
        </w:rPr>
        <w:t xml:space="preserve"> вчителі</w:t>
      </w:r>
      <w:r w:rsidR="00A97594">
        <w:rPr>
          <w:rFonts w:eastAsia="Times New Roman"/>
          <w:color w:val="000000"/>
          <w:sz w:val="28"/>
          <w:szCs w:val="28"/>
          <w:lang w:val="ru-RU" w:eastAsia="ru-RU"/>
        </w:rPr>
        <w:t>в, першу – 1 вчитель</w:t>
      </w:r>
      <w:r w:rsidR="00F53E86" w:rsidRPr="00A82AC7">
        <w:rPr>
          <w:rFonts w:eastAsia="Times New Roman"/>
          <w:color w:val="000000"/>
          <w:sz w:val="28"/>
          <w:szCs w:val="28"/>
          <w:lang w:val="ru-RU" w:eastAsia="ru-RU"/>
        </w:rPr>
        <w:t>, другу – 1</w:t>
      </w:r>
      <w:r w:rsidR="00362C5F" w:rsidRPr="00A82AC7">
        <w:rPr>
          <w:rFonts w:eastAsia="Times New Roman"/>
          <w:color w:val="000000"/>
          <w:sz w:val="28"/>
          <w:szCs w:val="28"/>
          <w:lang w:val="ru-RU" w:eastAsia="ru-RU"/>
        </w:rPr>
        <w:t xml:space="preserve"> вчитель</w:t>
      </w:r>
      <w:r w:rsidR="00B5132B" w:rsidRPr="00A82AC7">
        <w:rPr>
          <w:rFonts w:eastAsia="Times New Roman"/>
          <w:color w:val="000000"/>
          <w:sz w:val="28"/>
          <w:szCs w:val="28"/>
          <w:lang w:val="ru-RU" w:eastAsia="ru-RU"/>
        </w:rPr>
        <w:t>,</w:t>
      </w:r>
      <w:r w:rsidR="00F53E86" w:rsidRPr="00A82AC7">
        <w:rPr>
          <w:rFonts w:eastAsia="Times New Roman"/>
          <w:color w:val="000000"/>
          <w:sz w:val="28"/>
          <w:szCs w:val="28"/>
          <w:lang w:val="ru-RU" w:eastAsia="ru-RU"/>
        </w:rPr>
        <w:t xml:space="preserve"> </w:t>
      </w:r>
      <w:r w:rsidR="00362C5F" w:rsidRPr="00A82AC7">
        <w:rPr>
          <w:rFonts w:eastAsia="Times New Roman"/>
          <w:color w:val="000000"/>
          <w:sz w:val="28"/>
          <w:szCs w:val="28"/>
          <w:lang w:val="ru-RU" w:eastAsia="ru-RU"/>
        </w:rPr>
        <w:t xml:space="preserve">      </w:t>
      </w:r>
      <w:r w:rsidR="00B5132B" w:rsidRPr="00A82AC7">
        <w:rPr>
          <w:rFonts w:eastAsia="Times New Roman"/>
          <w:color w:val="000000"/>
          <w:sz w:val="28"/>
          <w:szCs w:val="28"/>
          <w:lang w:val="ru-RU" w:eastAsia="ru-RU"/>
        </w:rPr>
        <w:t xml:space="preserve"> </w:t>
      </w:r>
      <w:r w:rsidR="00F53E86" w:rsidRPr="00A82AC7">
        <w:rPr>
          <w:rFonts w:eastAsia="Times New Roman"/>
          <w:color w:val="000000"/>
          <w:sz w:val="28"/>
          <w:szCs w:val="28"/>
          <w:lang w:val="ru-RU" w:eastAsia="ru-RU"/>
        </w:rPr>
        <w:t xml:space="preserve">   </w:t>
      </w:r>
      <w:r w:rsidR="00362C5F" w:rsidRPr="00A82AC7">
        <w:rPr>
          <w:rFonts w:eastAsia="Times New Roman"/>
          <w:color w:val="000000"/>
          <w:sz w:val="28"/>
          <w:szCs w:val="28"/>
          <w:lang w:val="ru-RU" w:eastAsia="ru-RU"/>
        </w:rPr>
        <w:t>4 педагога   мають звання</w:t>
      </w:r>
      <w:r w:rsidRPr="00A82AC7">
        <w:rPr>
          <w:rFonts w:eastAsia="Times New Roman"/>
          <w:color w:val="000000"/>
          <w:sz w:val="28"/>
          <w:szCs w:val="28"/>
          <w:lang w:val="ru-RU" w:eastAsia="ru-RU"/>
        </w:rPr>
        <w:t xml:space="preserve"> «старший вчитель». </w:t>
      </w:r>
      <w:r w:rsidRPr="00A82AC7">
        <w:rPr>
          <w:rFonts w:eastAsia="Times New Roman"/>
          <w:color w:val="000000"/>
          <w:sz w:val="28"/>
          <w:szCs w:val="28"/>
          <w:lang w:val="ru-RU" w:eastAsia="ru-RU"/>
        </w:rPr>
        <w:br/>
      </w:r>
      <w:r w:rsidRPr="00A82AC7">
        <w:rPr>
          <w:rFonts w:eastAsia="Times New Roman"/>
          <w:color w:val="000000"/>
          <w:sz w:val="28"/>
          <w:szCs w:val="28"/>
          <w:lang w:val="ru-RU" w:eastAsia="ru-RU"/>
        </w:rPr>
        <w:lastRenderedPageBreak/>
        <w:t>Атестац</w:t>
      </w:r>
      <w:r w:rsidR="00A97594">
        <w:rPr>
          <w:rFonts w:eastAsia="Times New Roman"/>
          <w:color w:val="000000"/>
          <w:sz w:val="28"/>
          <w:szCs w:val="28"/>
          <w:lang w:val="ru-RU" w:eastAsia="ru-RU"/>
        </w:rPr>
        <w:t>ія педагогічних працівників 2017-2018</w:t>
      </w:r>
      <w:r w:rsidRPr="00A82AC7">
        <w:rPr>
          <w:rFonts w:eastAsia="Times New Roman"/>
          <w:color w:val="000000"/>
          <w:sz w:val="28"/>
          <w:szCs w:val="28"/>
          <w:lang w:val="ru-RU" w:eastAsia="ru-RU"/>
        </w:rPr>
        <w:t xml:space="preserve"> навчального року проводилася згідно з Типовим положенням про атестацію педагогічних працівників загальноосвітніх навчальних закладів України та планом заходів з проведення атестації вчителів школи, який передбачає: перевірку строків проходження курсів підвищення кваліфікації педпрацівників; закріплення вчителів за членами адміністрації школи; виявлення кількості уроків, необхідних для відвідування представниками адміністрації, профкому, членами атестаційної комісії; оформлення портфоліо вчителів; складання графіку проведення відкритих уроків учителів, які атестуються, а також позакласних заходів; вивчення рівня кваліфікації, професійної діяльності та загальної культури в педколективі та серед учнів.</w:t>
      </w:r>
      <w:r w:rsidRPr="00A82AC7">
        <w:rPr>
          <w:rFonts w:eastAsia="Times New Roman"/>
          <w:color w:val="000000"/>
          <w:sz w:val="28"/>
          <w:szCs w:val="28"/>
          <w:lang w:val="ru-RU" w:eastAsia="ru-RU"/>
        </w:rPr>
        <w:br/>
        <w:t>Ужиті заходи щодо забезпечення навчального закладу педагогічними кадрами з музик</w:t>
      </w:r>
      <w:r w:rsidR="00362C5F" w:rsidRPr="00A82AC7">
        <w:rPr>
          <w:rFonts w:eastAsia="Times New Roman"/>
          <w:color w:val="000000"/>
          <w:sz w:val="28"/>
          <w:szCs w:val="28"/>
          <w:lang w:val="ru-RU" w:eastAsia="ru-RU"/>
        </w:rPr>
        <w:t>и, фізкультури</w:t>
      </w:r>
      <w:r w:rsidRPr="00A82AC7">
        <w:rPr>
          <w:rFonts w:eastAsia="Times New Roman"/>
          <w:color w:val="000000"/>
          <w:sz w:val="28"/>
          <w:szCs w:val="28"/>
          <w:lang w:val="ru-RU" w:eastAsia="ru-RU"/>
        </w:rPr>
        <w:t>. Розподіл навчального навантаження між учителями проведено відповідно до фаху та кваліфікації за погодженням з про</w:t>
      </w:r>
      <w:r w:rsidR="00495AA9" w:rsidRPr="00A82AC7">
        <w:rPr>
          <w:rFonts w:eastAsia="Times New Roman"/>
          <w:color w:val="000000"/>
          <w:sz w:val="28"/>
          <w:szCs w:val="28"/>
          <w:lang w:val="ru-RU" w:eastAsia="ru-RU"/>
        </w:rPr>
        <w:t>фспілковим комітетом школи.</w:t>
      </w:r>
      <w:r w:rsidR="00495AA9" w:rsidRPr="00A82AC7">
        <w:rPr>
          <w:rFonts w:eastAsia="Times New Roman"/>
          <w:color w:val="000000"/>
          <w:sz w:val="28"/>
          <w:szCs w:val="28"/>
          <w:lang w:val="ru-RU" w:eastAsia="ru-RU"/>
        </w:rPr>
        <w:br/>
        <w:t xml:space="preserve">   </w:t>
      </w:r>
      <w:r w:rsidRPr="00A82AC7">
        <w:rPr>
          <w:rFonts w:eastAsia="Times New Roman"/>
          <w:color w:val="000000"/>
          <w:sz w:val="28"/>
          <w:szCs w:val="28"/>
          <w:lang w:val="ru-RU" w:eastAsia="ru-RU"/>
        </w:rPr>
        <w:t xml:space="preserve"> Аналіз якісного складу та освітнього рівня педагогічних працівників навчального закладу дозволяють зробити висновок про можливість проведення навчально-виховного процесу на  високому рівні.</w:t>
      </w:r>
    </w:p>
    <w:p w:rsidR="00362C5F" w:rsidRPr="00A82AC7" w:rsidRDefault="00362C5F" w:rsidP="00801EEE">
      <w:pPr>
        <w:widowControl/>
        <w:autoSpaceDE/>
        <w:autoSpaceDN/>
        <w:adjustRightInd/>
        <w:spacing w:after="200"/>
        <w:jc w:val="left"/>
        <w:rPr>
          <w:sz w:val="28"/>
          <w:szCs w:val="28"/>
          <w:lang w:val="ru-RU"/>
        </w:rPr>
      </w:pPr>
    </w:p>
    <w:p w:rsidR="00732087" w:rsidRPr="00A82AC7" w:rsidRDefault="00702C5B" w:rsidP="008E78A0">
      <w:pPr>
        <w:rPr>
          <w:sz w:val="28"/>
          <w:szCs w:val="28"/>
        </w:rPr>
      </w:pPr>
      <w:r w:rsidRPr="00A82AC7">
        <w:rPr>
          <w:sz w:val="28"/>
          <w:szCs w:val="28"/>
        </w:rPr>
        <w:t xml:space="preserve"> </w:t>
      </w:r>
    </w:p>
    <w:tbl>
      <w:tblPr>
        <w:tblW w:w="4989" w:type="pct"/>
        <w:tblCellSpacing w:w="7" w:type="dxa"/>
        <w:tblCellMar>
          <w:top w:w="30" w:type="dxa"/>
          <w:left w:w="30" w:type="dxa"/>
          <w:bottom w:w="30" w:type="dxa"/>
          <w:right w:w="30" w:type="dxa"/>
        </w:tblCellMar>
        <w:tblLook w:val="04A0" w:firstRow="1" w:lastRow="0" w:firstColumn="1" w:lastColumn="0" w:noHBand="0" w:noVBand="1"/>
      </w:tblPr>
      <w:tblGrid>
        <w:gridCol w:w="9833"/>
      </w:tblGrid>
      <w:tr w:rsidR="00732087" w:rsidRPr="00A82AC7" w:rsidTr="00F433EB">
        <w:trPr>
          <w:tblCellSpacing w:w="7" w:type="dxa"/>
        </w:trPr>
        <w:tc>
          <w:tcPr>
            <w:tcW w:w="0" w:type="auto"/>
            <w:tcMar>
              <w:top w:w="94" w:type="dxa"/>
              <w:left w:w="94" w:type="dxa"/>
              <w:bottom w:w="94" w:type="dxa"/>
              <w:right w:w="94" w:type="dxa"/>
            </w:tcMar>
            <w:vAlign w:val="center"/>
            <w:hideMark/>
          </w:tcPr>
          <w:p w:rsidR="00CF0D02" w:rsidRPr="00A82AC7" w:rsidRDefault="00732087" w:rsidP="00801EEE">
            <w:pPr>
              <w:spacing w:after="240"/>
              <w:jc w:val="left"/>
              <w:rPr>
                <w:rFonts w:eastAsia="Times New Roman"/>
                <w:color w:val="000000"/>
                <w:sz w:val="28"/>
                <w:szCs w:val="28"/>
                <w:lang w:val="ru-RU" w:eastAsia="ru-RU"/>
              </w:rPr>
            </w:pPr>
            <w:r w:rsidRPr="00A82AC7">
              <w:rPr>
                <w:rFonts w:eastAsia="Times New Roman"/>
                <w:b/>
                <w:bCs/>
                <w:iCs/>
                <w:color w:val="000000"/>
                <w:sz w:val="28"/>
                <w:szCs w:val="28"/>
                <w:lang w:eastAsia="ru-RU"/>
              </w:rPr>
              <w:t xml:space="preserve">Соціальний захист, збереження та зміцнення здоров’я учнів та </w:t>
            </w:r>
            <w:r w:rsidR="00495AA9" w:rsidRPr="00A82AC7">
              <w:rPr>
                <w:rFonts w:eastAsia="Times New Roman"/>
                <w:b/>
                <w:bCs/>
                <w:iCs/>
                <w:color w:val="000000"/>
                <w:sz w:val="28"/>
                <w:szCs w:val="28"/>
                <w:lang w:eastAsia="ru-RU"/>
              </w:rPr>
              <w:t xml:space="preserve">                 </w:t>
            </w:r>
            <w:r w:rsidRPr="00A82AC7">
              <w:rPr>
                <w:rFonts w:eastAsia="Times New Roman"/>
                <w:b/>
                <w:bCs/>
                <w:iCs/>
                <w:color w:val="000000"/>
                <w:sz w:val="28"/>
                <w:szCs w:val="28"/>
                <w:lang w:eastAsia="ru-RU"/>
              </w:rPr>
              <w:t>педагогічних працівників:</w:t>
            </w:r>
            <w:r w:rsidRPr="00A82AC7">
              <w:rPr>
                <w:rFonts w:eastAsia="Times New Roman"/>
                <w:b/>
                <w:bCs/>
                <w:iCs/>
                <w:color w:val="000000"/>
                <w:sz w:val="28"/>
                <w:szCs w:val="28"/>
                <w:lang w:val="ru-RU" w:eastAsia="ru-RU"/>
              </w:rPr>
              <w:t> </w:t>
            </w:r>
            <w:r w:rsidR="00CF0D02" w:rsidRPr="00A82AC7">
              <w:rPr>
                <w:rFonts w:eastAsia="Times New Roman"/>
                <w:b/>
                <w:bCs/>
                <w:iCs/>
                <w:color w:val="000000"/>
                <w:sz w:val="28"/>
                <w:szCs w:val="28"/>
                <w:lang w:eastAsia="ru-RU"/>
              </w:rPr>
              <w:br/>
            </w:r>
            <w:r w:rsidRPr="00A82AC7">
              <w:rPr>
                <w:rFonts w:eastAsia="Times New Roman"/>
                <w:b/>
                <w:bCs/>
                <w:iCs/>
                <w:color w:val="000000"/>
                <w:sz w:val="28"/>
                <w:szCs w:val="28"/>
                <w:lang w:val="ru-RU" w:eastAsia="ru-RU"/>
              </w:rPr>
              <w:t>  </w:t>
            </w:r>
            <w:r w:rsidRPr="00A82AC7">
              <w:rPr>
                <w:rFonts w:eastAsia="Times New Roman"/>
                <w:b/>
                <w:bCs/>
                <w:iCs/>
                <w:color w:val="000000"/>
                <w:sz w:val="28"/>
                <w:szCs w:val="28"/>
                <w:lang w:eastAsia="ru-RU"/>
              </w:rPr>
              <w:t xml:space="preserve"> </w:t>
            </w:r>
            <w:r w:rsidR="00495AA9" w:rsidRPr="00A82AC7">
              <w:rPr>
                <w:rFonts w:eastAsia="Times New Roman"/>
                <w:b/>
                <w:bCs/>
                <w:iCs/>
                <w:color w:val="000000"/>
                <w:sz w:val="28"/>
                <w:szCs w:val="28"/>
                <w:lang w:eastAsia="ru-RU"/>
              </w:rPr>
              <w:t xml:space="preserve">        </w:t>
            </w:r>
            <w:r w:rsidRPr="00A82AC7">
              <w:rPr>
                <w:rFonts w:eastAsia="Times New Roman"/>
                <w:b/>
                <w:bCs/>
                <w:iCs/>
                <w:color w:val="000000"/>
                <w:sz w:val="28"/>
                <w:szCs w:val="28"/>
                <w:lang w:val="ru-RU" w:eastAsia="ru-RU"/>
              </w:rPr>
              <w:t> </w:t>
            </w:r>
            <w:r w:rsidRPr="00A82AC7">
              <w:rPr>
                <w:rFonts w:eastAsia="Times New Roman"/>
                <w:b/>
                <w:bCs/>
                <w:iCs/>
                <w:color w:val="000000"/>
                <w:sz w:val="28"/>
                <w:szCs w:val="28"/>
                <w:lang w:eastAsia="ru-RU"/>
              </w:rPr>
              <w:t>Забезпечення організації харчування та медичного обслуговування учнів та педагогічних працівників.</w:t>
            </w:r>
            <w:r w:rsidRPr="00A82AC7">
              <w:rPr>
                <w:rFonts w:eastAsia="Times New Roman"/>
                <w:color w:val="000000"/>
                <w:sz w:val="28"/>
                <w:szCs w:val="28"/>
                <w:lang w:eastAsia="ru-RU"/>
              </w:rPr>
              <w:br/>
            </w:r>
            <w:r w:rsidR="00EB2C8C" w:rsidRPr="00A82AC7">
              <w:rPr>
                <w:rFonts w:eastAsia="Times New Roman"/>
                <w:color w:val="000000"/>
                <w:sz w:val="28"/>
                <w:szCs w:val="28"/>
                <w:lang w:eastAsia="ru-RU"/>
              </w:rPr>
              <w:t xml:space="preserve">    </w:t>
            </w:r>
            <w:r w:rsidRPr="00A82AC7">
              <w:rPr>
                <w:rFonts w:eastAsia="Times New Roman"/>
                <w:color w:val="000000"/>
                <w:sz w:val="28"/>
                <w:szCs w:val="28"/>
                <w:lang w:eastAsia="ru-RU"/>
              </w:rPr>
              <w:t>В закладі створені сприятливі ум</w:t>
            </w:r>
            <w:r w:rsidR="00CF0D02" w:rsidRPr="00A82AC7">
              <w:rPr>
                <w:rFonts w:eastAsia="Times New Roman"/>
                <w:color w:val="000000"/>
                <w:sz w:val="28"/>
                <w:szCs w:val="28"/>
                <w:lang w:eastAsia="ru-RU"/>
              </w:rPr>
              <w:t>ови для гарячого харчування 1-9</w:t>
            </w:r>
            <w:r w:rsidRPr="00A82AC7">
              <w:rPr>
                <w:rFonts w:eastAsia="Times New Roman"/>
                <w:color w:val="000000"/>
                <w:sz w:val="28"/>
                <w:szCs w:val="28"/>
                <w:lang w:eastAsia="ru-RU"/>
              </w:rPr>
              <w:t xml:space="preserve"> клас</w:t>
            </w:r>
            <w:r w:rsidR="00CF0D02" w:rsidRPr="00A82AC7">
              <w:rPr>
                <w:rFonts w:eastAsia="Times New Roman"/>
                <w:color w:val="000000"/>
                <w:sz w:val="28"/>
                <w:szCs w:val="28"/>
                <w:lang w:eastAsia="ru-RU"/>
              </w:rPr>
              <w:t>ів. У</w:t>
            </w:r>
            <w:r w:rsidRPr="00A82AC7">
              <w:rPr>
                <w:rFonts w:eastAsia="Times New Roman"/>
                <w:color w:val="000000"/>
                <w:sz w:val="28"/>
                <w:szCs w:val="28"/>
                <w:lang w:eastAsia="ru-RU"/>
              </w:rPr>
              <w:t>чні 1</w:t>
            </w:r>
            <w:r w:rsidR="00CF0D02" w:rsidRPr="00A82AC7">
              <w:rPr>
                <w:rFonts w:eastAsia="Times New Roman"/>
                <w:color w:val="000000"/>
                <w:sz w:val="28"/>
                <w:szCs w:val="28"/>
                <w:lang w:eastAsia="ru-RU"/>
              </w:rPr>
              <w:t>-4</w:t>
            </w:r>
            <w:r w:rsidRPr="00A82AC7">
              <w:rPr>
                <w:rFonts w:eastAsia="Times New Roman"/>
                <w:color w:val="000000"/>
                <w:sz w:val="28"/>
                <w:szCs w:val="28"/>
                <w:lang w:eastAsia="ru-RU"/>
              </w:rPr>
              <w:t>-х класів</w:t>
            </w:r>
            <w:r w:rsidR="00CF0D02" w:rsidRPr="00A82AC7">
              <w:rPr>
                <w:rFonts w:eastAsia="Times New Roman"/>
                <w:color w:val="000000"/>
                <w:sz w:val="28"/>
                <w:szCs w:val="28"/>
                <w:lang w:eastAsia="ru-RU"/>
              </w:rPr>
              <w:t xml:space="preserve"> та</w:t>
            </w:r>
            <w:r w:rsidRPr="00A82AC7">
              <w:rPr>
                <w:rFonts w:eastAsia="Times New Roman"/>
                <w:color w:val="000000"/>
                <w:sz w:val="28"/>
                <w:szCs w:val="28"/>
                <w:lang w:eastAsia="ru-RU"/>
              </w:rPr>
              <w:t xml:space="preserve"> </w:t>
            </w:r>
            <w:r w:rsidR="00CF0D02" w:rsidRPr="00A82AC7">
              <w:rPr>
                <w:rFonts w:eastAsia="Times New Roman"/>
                <w:color w:val="000000"/>
                <w:sz w:val="28"/>
                <w:szCs w:val="28"/>
                <w:lang w:eastAsia="ru-RU"/>
              </w:rPr>
              <w:t xml:space="preserve">діти </w:t>
            </w:r>
            <w:r w:rsidR="00362C5F" w:rsidRPr="00A82AC7">
              <w:rPr>
                <w:rFonts w:eastAsia="Times New Roman"/>
                <w:color w:val="000000"/>
                <w:sz w:val="28"/>
                <w:szCs w:val="28"/>
                <w:lang w:eastAsia="ru-RU"/>
              </w:rPr>
              <w:t>, позбавлені батьківського піклу</w:t>
            </w:r>
            <w:r w:rsidR="00CF0D02" w:rsidRPr="00A82AC7">
              <w:rPr>
                <w:rFonts w:eastAsia="Times New Roman"/>
                <w:color w:val="000000"/>
                <w:sz w:val="28"/>
                <w:szCs w:val="28"/>
                <w:lang w:eastAsia="ru-RU"/>
              </w:rPr>
              <w:t>вання</w:t>
            </w:r>
            <w:r w:rsidR="00A14922" w:rsidRPr="00A82AC7">
              <w:rPr>
                <w:rFonts w:eastAsia="Times New Roman"/>
                <w:color w:val="000000"/>
                <w:sz w:val="28"/>
                <w:szCs w:val="28"/>
                <w:lang w:eastAsia="ru-RU"/>
              </w:rPr>
              <w:t>,</w:t>
            </w:r>
            <w:r w:rsidR="00CF0D02" w:rsidRPr="00A82AC7">
              <w:rPr>
                <w:rFonts w:eastAsia="Times New Roman"/>
                <w:color w:val="000000"/>
                <w:sz w:val="28"/>
                <w:szCs w:val="28"/>
                <w:lang w:eastAsia="ru-RU"/>
              </w:rPr>
              <w:t xml:space="preserve"> </w:t>
            </w:r>
            <w:r w:rsidRPr="00A82AC7">
              <w:rPr>
                <w:rFonts w:eastAsia="Times New Roman"/>
                <w:color w:val="000000"/>
                <w:sz w:val="28"/>
                <w:szCs w:val="28"/>
                <w:lang w:eastAsia="ru-RU"/>
              </w:rPr>
              <w:t>отримують</w:t>
            </w:r>
            <w:r w:rsidR="00CF0D02" w:rsidRPr="00A82AC7">
              <w:rPr>
                <w:rFonts w:eastAsia="Times New Roman"/>
                <w:color w:val="000000"/>
                <w:sz w:val="28"/>
                <w:szCs w:val="28"/>
                <w:lang w:eastAsia="ru-RU"/>
              </w:rPr>
              <w:t xml:space="preserve"> безкоштовне</w:t>
            </w:r>
            <w:r w:rsidR="00362C5F" w:rsidRPr="00A82AC7">
              <w:rPr>
                <w:rFonts w:eastAsia="Times New Roman"/>
                <w:color w:val="000000"/>
                <w:sz w:val="28"/>
                <w:szCs w:val="28"/>
                <w:lang w:eastAsia="ru-RU"/>
              </w:rPr>
              <w:t xml:space="preserve"> гаряче харчування, а учні 5 – 9 класів – за батьківську плату. Середня вартість харчув</w:t>
            </w:r>
            <w:r w:rsidR="002F7351">
              <w:rPr>
                <w:rFonts w:eastAsia="Times New Roman"/>
                <w:color w:val="000000"/>
                <w:sz w:val="28"/>
                <w:szCs w:val="28"/>
                <w:lang w:eastAsia="ru-RU"/>
              </w:rPr>
              <w:t>ання учнів середньої школи за батьківську плату – 6-7</w:t>
            </w:r>
            <w:r w:rsidR="00362C5F" w:rsidRPr="00A82AC7">
              <w:rPr>
                <w:rFonts w:eastAsia="Times New Roman"/>
                <w:color w:val="000000"/>
                <w:sz w:val="28"/>
                <w:szCs w:val="28"/>
                <w:lang w:eastAsia="ru-RU"/>
              </w:rPr>
              <w:t xml:space="preserve"> грн. Здешевлення обідів відбувається за рахунок вирощених на пришкільному городі ово</w:t>
            </w:r>
            <w:r w:rsidR="00EB2C8C" w:rsidRPr="00A82AC7">
              <w:rPr>
                <w:rFonts w:eastAsia="Times New Roman"/>
                <w:color w:val="000000"/>
                <w:sz w:val="28"/>
                <w:szCs w:val="28"/>
                <w:lang w:eastAsia="ru-RU"/>
              </w:rPr>
              <w:t>чів (картопля, огірки , помідори, капуста, салати, морква, буряк ).</w:t>
            </w:r>
            <w:r w:rsidRPr="00A82AC7">
              <w:rPr>
                <w:rFonts w:eastAsia="Times New Roman"/>
                <w:color w:val="000000"/>
                <w:sz w:val="28"/>
                <w:szCs w:val="28"/>
                <w:lang w:eastAsia="ru-RU"/>
              </w:rPr>
              <w:t xml:space="preserve"> </w:t>
            </w:r>
            <w:r w:rsidRPr="00A82AC7">
              <w:rPr>
                <w:rFonts w:eastAsia="Times New Roman"/>
                <w:color w:val="000000"/>
                <w:sz w:val="28"/>
                <w:szCs w:val="28"/>
                <w:lang w:eastAsia="ru-RU"/>
              </w:rPr>
              <w:br/>
            </w:r>
            <w:r w:rsidR="00EB2C8C" w:rsidRPr="00A82AC7">
              <w:rPr>
                <w:rFonts w:eastAsia="Times New Roman"/>
                <w:color w:val="000000"/>
                <w:sz w:val="28"/>
                <w:szCs w:val="28"/>
                <w:lang w:eastAsia="ru-RU"/>
              </w:rPr>
              <w:t xml:space="preserve">    </w:t>
            </w:r>
            <w:r w:rsidRPr="00A82AC7">
              <w:rPr>
                <w:rFonts w:eastAsia="Times New Roman"/>
                <w:color w:val="000000"/>
                <w:sz w:val="28"/>
                <w:szCs w:val="28"/>
                <w:lang w:eastAsia="ru-RU"/>
              </w:rPr>
              <w:t xml:space="preserve">Медичне обслуговування учнів та працівників школи організовано відповідно до нормативно-правової бази. Для якісного медичного забезпечення учнів та вчителів у закладі обладнаний медичний пункт, де </w:t>
            </w:r>
            <w:r w:rsidR="00CF0D02" w:rsidRPr="00A82AC7">
              <w:rPr>
                <w:rFonts w:eastAsia="Times New Roman"/>
                <w:color w:val="000000"/>
                <w:sz w:val="28"/>
                <w:szCs w:val="28"/>
                <w:lang w:eastAsia="ru-RU"/>
              </w:rPr>
              <w:t>працює медична сестра</w:t>
            </w:r>
            <w:r w:rsidRPr="00A82AC7">
              <w:rPr>
                <w:rFonts w:eastAsia="Times New Roman"/>
                <w:color w:val="000000"/>
                <w:sz w:val="28"/>
                <w:szCs w:val="28"/>
                <w:lang w:eastAsia="ru-RU"/>
              </w:rPr>
              <w:t>, яка організовує систематичне та планове медичне обстеження учнів, забезпечує профілактику дитячих захворюва</w:t>
            </w:r>
            <w:r w:rsidR="00CF0D02" w:rsidRPr="00A82AC7">
              <w:rPr>
                <w:rFonts w:eastAsia="Times New Roman"/>
                <w:color w:val="000000"/>
                <w:sz w:val="28"/>
                <w:szCs w:val="28"/>
                <w:lang w:eastAsia="ru-RU"/>
              </w:rPr>
              <w:t>нь</w:t>
            </w:r>
            <w:r w:rsidRPr="00A82AC7">
              <w:rPr>
                <w:rFonts w:eastAsia="Times New Roman"/>
                <w:color w:val="000000"/>
                <w:sz w:val="28"/>
                <w:szCs w:val="28"/>
                <w:lang w:eastAsia="ru-RU"/>
              </w:rPr>
              <w:t xml:space="preserve">. Щорічно на </w:t>
            </w:r>
            <w:r w:rsidR="00CF0D02" w:rsidRPr="00A82AC7">
              <w:rPr>
                <w:rFonts w:eastAsia="Times New Roman"/>
                <w:color w:val="000000"/>
                <w:sz w:val="28"/>
                <w:szCs w:val="28"/>
                <w:lang w:eastAsia="ru-RU"/>
              </w:rPr>
              <w:t xml:space="preserve">базі Макарівської </w:t>
            </w:r>
            <w:r w:rsidRPr="00A82AC7">
              <w:rPr>
                <w:rFonts w:eastAsia="Times New Roman"/>
                <w:color w:val="000000"/>
                <w:sz w:val="28"/>
                <w:szCs w:val="28"/>
                <w:lang w:eastAsia="ru-RU"/>
              </w:rPr>
              <w:t>районної поліклініки 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w:t>
            </w:r>
            <w:r w:rsidR="00CF0D02" w:rsidRPr="00A82AC7">
              <w:rPr>
                <w:rFonts w:eastAsia="Times New Roman"/>
                <w:color w:val="000000"/>
                <w:sz w:val="28"/>
                <w:szCs w:val="28"/>
                <w:lang w:eastAsia="ru-RU"/>
              </w:rPr>
              <w:t>чальний рік.</w:t>
            </w:r>
            <w:r w:rsidR="00A14922" w:rsidRPr="00A82AC7">
              <w:rPr>
                <w:rFonts w:eastAsia="Times New Roman"/>
                <w:color w:val="000000"/>
                <w:sz w:val="28"/>
                <w:szCs w:val="28"/>
                <w:lang w:eastAsia="ru-RU"/>
              </w:rPr>
              <w:t xml:space="preserve">                                                                         </w:t>
            </w:r>
            <w:r w:rsidRPr="00A82AC7">
              <w:rPr>
                <w:rFonts w:eastAsia="Times New Roman"/>
                <w:color w:val="000000"/>
                <w:sz w:val="28"/>
                <w:szCs w:val="28"/>
                <w:lang w:eastAsia="ru-RU"/>
              </w:rPr>
              <w:t xml:space="preserve"> </w:t>
            </w:r>
            <w:r w:rsidRPr="00A82AC7">
              <w:rPr>
                <w:rFonts w:eastAsia="Times New Roman"/>
                <w:color w:val="000000"/>
                <w:sz w:val="28"/>
                <w:szCs w:val="28"/>
                <w:lang w:val="ru-RU" w:eastAsia="ru-RU"/>
              </w:rPr>
              <w:t xml:space="preserve">Вчителі також щорічно проходять поглиблений медичний огляд у липні-серпні. Працівники їдальні проходять медичні огляди два рази на рік. Огляди відбуваються за рахунок держбюджету. Проходження медичного огляду фіксується в санітарних медичних книжках установленого зразка, які </w:t>
            </w:r>
            <w:r w:rsidRPr="00A82AC7">
              <w:rPr>
                <w:rFonts w:eastAsia="Times New Roman"/>
                <w:color w:val="000000"/>
                <w:sz w:val="28"/>
                <w:szCs w:val="28"/>
                <w:lang w:val="ru-RU" w:eastAsia="ru-RU"/>
              </w:rPr>
              <w:lastRenderedPageBreak/>
              <w:t>реєструються і зберігаються у директора школи. </w:t>
            </w:r>
            <w:r w:rsidRPr="00A82AC7">
              <w:rPr>
                <w:rFonts w:eastAsia="Times New Roman"/>
                <w:color w:val="000000"/>
                <w:sz w:val="28"/>
                <w:szCs w:val="28"/>
                <w:lang w:val="ru-RU" w:eastAsia="ru-RU"/>
              </w:rPr>
              <w:br/>
              <w:t>Важливим аспектом збереження здоров’я учнів є створення умов для раціонального харчування дітей протягом перебування у школі.</w:t>
            </w:r>
          </w:p>
          <w:p w:rsidR="00092AC0" w:rsidRDefault="00732087" w:rsidP="00092AC0">
            <w:pPr>
              <w:spacing w:after="240"/>
              <w:jc w:val="left"/>
              <w:rPr>
                <w:b/>
                <w:sz w:val="28"/>
                <w:szCs w:val="28"/>
              </w:rPr>
            </w:pPr>
            <w:r w:rsidRPr="00A82AC7">
              <w:rPr>
                <w:rFonts w:eastAsia="Times New Roman"/>
                <w:color w:val="000000"/>
                <w:sz w:val="28"/>
                <w:szCs w:val="28"/>
                <w:lang w:val="ru-RU" w:eastAsia="ru-RU"/>
              </w:rPr>
              <w:t>У навчальному закладі проводяться заходи щодо здорового способу життя: шкідливості куріння, алкоголю, наркотиків. Крім уроків основ здоров’я, у планах кожного класного керівника є розділ «Заходи по збереженню життя і здоров’я дітей», де планується послідовна робота оздоровчого характеру з класом.</w:t>
            </w:r>
            <w:r w:rsidRPr="00A82AC7">
              <w:rPr>
                <w:rFonts w:eastAsia="Times New Roman"/>
                <w:color w:val="000000"/>
                <w:sz w:val="28"/>
                <w:szCs w:val="28"/>
                <w:lang w:val="ru-RU" w:eastAsia="ru-RU"/>
              </w:rPr>
              <w:br/>
            </w:r>
            <w:r w:rsidRPr="00A82AC7">
              <w:rPr>
                <w:rFonts w:eastAsia="Times New Roman"/>
                <w:color w:val="000000"/>
                <w:sz w:val="28"/>
                <w:szCs w:val="28"/>
                <w:lang w:val="ru-RU" w:eastAsia="ru-RU"/>
              </w:rPr>
              <w:br/>
            </w:r>
            <w:r w:rsidR="00A14922" w:rsidRPr="00A82AC7">
              <w:rPr>
                <w:rFonts w:eastAsia="Times New Roman"/>
                <w:color w:val="000000"/>
                <w:sz w:val="28"/>
                <w:szCs w:val="28"/>
                <w:lang w:val="ru-RU" w:eastAsia="ru-RU"/>
              </w:rPr>
              <w:t xml:space="preserve">  </w:t>
            </w:r>
            <w:r w:rsidRPr="00A82AC7">
              <w:rPr>
                <w:rFonts w:eastAsia="Times New Roman"/>
                <w:color w:val="000000"/>
                <w:sz w:val="28"/>
                <w:szCs w:val="28"/>
                <w:lang w:val="ru-RU" w:eastAsia="ru-RU"/>
              </w:rPr>
              <w:t>У школі є медична сестра, яка постійно веде нагляд за здоров’ям дітей, якістю харчування, тісно співпрацює із батьками, вчителями, класними керівниками та адміністрацією школи.</w:t>
            </w:r>
            <w:r w:rsidRPr="00A82AC7">
              <w:rPr>
                <w:rFonts w:eastAsia="Times New Roman"/>
                <w:color w:val="000000"/>
                <w:sz w:val="28"/>
                <w:szCs w:val="28"/>
                <w:lang w:val="ru-RU" w:eastAsia="ru-RU"/>
              </w:rPr>
              <w:br/>
            </w:r>
            <w:r w:rsidR="009818DA" w:rsidRPr="00801EEE">
              <w:rPr>
                <w:b/>
                <w:sz w:val="28"/>
                <w:szCs w:val="28"/>
              </w:rPr>
              <w:t>Стан охорони праці та безпеки життєдіяльності</w:t>
            </w:r>
          </w:p>
          <w:p w:rsidR="009818DA" w:rsidRPr="00092AC0" w:rsidRDefault="009818DA" w:rsidP="00092AC0">
            <w:pPr>
              <w:spacing w:after="240"/>
              <w:jc w:val="left"/>
              <w:rPr>
                <w:rFonts w:eastAsia="Times New Roman"/>
                <w:b/>
                <w:bCs/>
                <w:i/>
                <w:iCs/>
                <w:color w:val="000000"/>
                <w:sz w:val="28"/>
                <w:szCs w:val="28"/>
                <w:lang w:eastAsia="ru-RU"/>
              </w:rPr>
            </w:pPr>
            <w:r w:rsidRPr="00801EEE">
              <w:rPr>
                <w:b/>
                <w:sz w:val="28"/>
                <w:szCs w:val="28"/>
              </w:rPr>
              <w:t>Дотримання вимог охорони дитинства, техніки безпеки, санітарно-гігієнічних та протипожежних норм, стан дитячого травматизму</w:t>
            </w:r>
          </w:p>
          <w:p w:rsidR="009818DA" w:rsidRPr="00801EEE" w:rsidRDefault="009818DA" w:rsidP="00092AC0">
            <w:pPr>
              <w:pStyle w:val="ae"/>
              <w:jc w:val="both"/>
              <w:rPr>
                <w:lang w:val="uk-UA"/>
              </w:rPr>
            </w:pPr>
          </w:p>
          <w:p w:rsidR="009818DA" w:rsidRDefault="009818DA" w:rsidP="009818DA">
            <w:pPr>
              <w:ind w:firstLine="708"/>
              <w:rPr>
                <w:sz w:val="28"/>
                <w:szCs w:val="28"/>
              </w:rPr>
            </w:pPr>
            <w:r w:rsidRPr="004A767E">
              <w:rPr>
                <w:sz w:val="28"/>
                <w:szCs w:val="28"/>
              </w:rPr>
              <w:t>Стан роботи з охорони праці, техніки безпеки, дотримання</w:t>
            </w:r>
            <w:r w:rsidRPr="00AF6FD4">
              <w:rPr>
                <w:sz w:val="28"/>
                <w:szCs w:val="28"/>
              </w:rPr>
              <w:t xml:space="preserve"> санітарно-гігієнічних та протипожежних</w:t>
            </w:r>
            <w:r w:rsidRPr="00AF6FD4">
              <w:rPr>
                <w:b/>
                <w:sz w:val="28"/>
                <w:szCs w:val="28"/>
              </w:rPr>
              <w:t xml:space="preserve"> </w:t>
            </w:r>
            <w:r w:rsidRPr="00AF6FD4">
              <w:rPr>
                <w:sz w:val="28"/>
                <w:szCs w:val="28"/>
              </w:rPr>
              <w:t xml:space="preserve">норм </w:t>
            </w:r>
            <w:r w:rsidRPr="004A767E">
              <w:rPr>
                <w:sz w:val="28"/>
                <w:szCs w:val="28"/>
              </w:rPr>
              <w:t>під час навчально-виховного процесу в гімназії знаходиться під щоденн</w:t>
            </w:r>
            <w:r>
              <w:rPr>
                <w:sz w:val="28"/>
                <w:szCs w:val="28"/>
              </w:rPr>
              <w:t>им контролем директора, заступника</w:t>
            </w:r>
            <w:r w:rsidRPr="004A767E">
              <w:rPr>
                <w:sz w:val="28"/>
                <w:szCs w:val="28"/>
              </w:rPr>
              <w:t xml:space="preserve"> директора з </w:t>
            </w:r>
            <w:r>
              <w:rPr>
                <w:sz w:val="28"/>
                <w:szCs w:val="28"/>
              </w:rPr>
              <w:t>НВР</w:t>
            </w:r>
            <w:r w:rsidRPr="004A767E">
              <w:rPr>
                <w:sz w:val="28"/>
                <w:szCs w:val="28"/>
              </w:rPr>
              <w:t>.</w:t>
            </w:r>
          </w:p>
          <w:p w:rsidR="009818DA" w:rsidRDefault="009818DA" w:rsidP="009818DA">
            <w:pPr>
              <w:ind w:firstLine="708"/>
              <w:rPr>
                <w:sz w:val="28"/>
                <w:szCs w:val="28"/>
              </w:rPr>
            </w:pPr>
            <w:r>
              <w:rPr>
                <w:sz w:val="28"/>
                <w:szCs w:val="28"/>
              </w:rPr>
              <w:t>На початок 2017 - 2018</w:t>
            </w:r>
            <w:r w:rsidRPr="004A767E">
              <w:rPr>
                <w:sz w:val="28"/>
                <w:szCs w:val="28"/>
              </w:rPr>
              <w:t xml:space="preserve"> навчального року були оформлені всі необхідні акти-дозволи на проведення навчальних </w:t>
            </w:r>
            <w:r>
              <w:rPr>
                <w:sz w:val="28"/>
                <w:szCs w:val="28"/>
              </w:rPr>
              <w:t xml:space="preserve">занять. </w:t>
            </w:r>
            <w:r w:rsidRPr="004A767E">
              <w:rPr>
                <w:sz w:val="28"/>
                <w:szCs w:val="28"/>
              </w:rPr>
              <w:t>Посадові обов’язки працівників, інструкції з техніки безпеки , безпеки життєдіяльності</w:t>
            </w:r>
            <w:r>
              <w:rPr>
                <w:sz w:val="28"/>
                <w:szCs w:val="28"/>
              </w:rPr>
              <w:t xml:space="preserve"> затверджені наказом по школі</w:t>
            </w:r>
            <w:r w:rsidRPr="004A767E">
              <w:rPr>
                <w:sz w:val="28"/>
                <w:szCs w:val="28"/>
              </w:rPr>
              <w:t>.  Інструкції складено згідно з Положенням про розробку інструкцій з охорони праці, затвердженого наказом Держнагляду охорони праці  України .</w:t>
            </w:r>
          </w:p>
          <w:p w:rsidR="009818DA" w:rsidRDefault="009818DA" w:rsidP="009818DA">
            <w:pPr>
              <w:ind w:firstLine="708"/>
              <w:rPr>
                <w:sz w:val="28"/>
                <w:szCs w:val="28"/>
              </w:rPr>
            </w:pPr>
            <w:r>
              <w:rPr>
                <w:sz w:val="28"/>
                <w:szCs w:val="28"/>
              </w:rPr>
              <w:t xml:space="preserve">Наказом по школі </w:t>
            </w:r>
            <w:r w:rsidRPr="004A767E">
              <w:rPr>
                <w:sz w:val="28"/>
                <w:szCs w:val="28"/>
              </w:rPr>
              <w:t>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 попередження дитячого травматизму відповідальних за еле</w:t>
            </w:r>
            <w:r>
              <w:rPr>
                <w:sz w:val="28"/>
                <w:szCs w:val="28"/>
              </w:rPr>
              <w:t xml:space="preserve">ктрогосподарство </w:t>
            </w:r>
            <w:r w:rsidRPr="004A767E">
              <w:rPr>
                <w:sz w:val="28"/>
                <w:szCs w:val="28"/>
              </w:rPr>
              <w:t xml:space="preserve">. </w:t>
            </w:r>
          </w:p>
          <w:p w:rsidR="009818DA" w:rsidRDefault="009818DA" w:rsidP="009818DA">
            <w:pPr>
              <w:ind w:firstLine="708"/>
              <w:rPr>
                <w:sz w:val="28"/>
                <w:szCs w:val="28"/>
              </w:rPr>
            </w:pPr>
          </w:p>
          <w:p w:rsidR="009818DA" w:rsidRPr="004A767E" w:rsidRDefault="009818DA" w:rsidP="009818DA">
            <w:pPr>
              <w:ind w:firstLine="708"/>
              <w:rPr>
                <w:sz w:val="28"/>
                <w:szCs w:val="28"/>
              </w:rPr>
            </w:pPr>
            <w:r>
              <w:rPr>
                <w:sz w:val="28"/>
                <w:szCs w:val="28"/>
              </w:rPr>
              <w:t xml:space="preserve">У школі є </w:t>
            </w:r>
            <w:r w:rsidRPr="004A767E">
              <w:rPr>
                <w:sz w:val="28"/>
                <w:szCs w:val="28"/>
              </w:rPr>
              <w:t xml:space="preserve"> журнали з реєстрації всіх видів інструктажів із питань охорони праці працівників та учнів. Відпрацьована програма вступного інструктажу з охорони праці для працівників та учнів закладу.</w:t>
            </w:r>
          </w:p>
          <w:p w:rsidR="009818DA" w:rsidRDefault="009818DA" w:rsidP="009818DA">
            <w:pPr>
              <w:ind w:firstLine="708"/>
              <w:rPr>
                <w:sz w:val="28"/>
                <w:szCs w:val="28"/>
              </w:rPr>
            </w:pPr>
            <w:r>
              <w:rPr>
                <w:sz w:val="28"/>
                <w:szCs w:val="28"/>
              </w:rPr>
              <w:t>На 01 вересня 2017</w:t>
            </w:r>
            <w:r w:rsidRPr="004A767E">
              <w:rPr>
                <w:sz w:val="28"/>
                <w:szCs w:val="28"/>
              </w:rPr>
              <w:t xml:space="preserve"> року всі  працівники гімназії  надали медичні книжки з дозволом на роботу.  </w:t>
            </w:r>
            <w:r>
              <w:rPr>
                <w:sz w:val="28"/>
                <w:szCs w:val="28"/>
              </w:rPr>
              <w:t xml:space="preserve">У вересні 2017 </w:t>
            </w:r>
            <w:r w:rsidRPr="004A767E">
              <w:rPr>
                <w:sz w:val="28"/>
                <w:szCs w:val="28"/>
              </w:rPr>
              <w:t xml:space="preserve">р. </w:t>
            </w:r>
            <w:r>
              <w:rPr>
                <w:sz w:val="28"/>
                <w:szCs w:val="28"/>
              </w:rPr>
              <w:t>класними керівниками</w:t>
            </w:r>
            <w:r w:rsidRPr="004A767E">
              <w:rPr>
                <w:sz w:val="28"/>
                <w:szCs w:val="28"/>
              </w:rPr>
              <w:t xml:space="preserve"> був проведений  вступний ін</w:t>
            </w:r>
            <w:r>
              <w:rPr>
                <w:sz w:val="28"/>
                <w:szCs w:val="28"/>
              </w:rPr>
              <w:t xml:space="preserve">структаж з усіма учнями </w:t>
            </w:r>
            <w:r w:rsidRPr="004A767E">
              <w:rPr>
                <w:sz w:val="28"/>
                <w:szCs w:val="28"/>
              </w:rPr>
              <w:t>,  про що свідчать записи у класних журналах. Учителями</w:t>
            </w:r>
            <w:r>
              <w:rPr>
                <w:sz w:val="28"/>
                <w:szCs w:val="28"/>
              </w:rPr>
              <w:t xml:space="preserve"> </w:t>
            </w:r>
            <w:r w:rsidRPr="004A767E">
              <w:rPr>
                <w:sz w:val="28"/>
                <w:szCs w:val="28"/>
              </w:rPr>
              <w:t>-</w:t>
            </w:r>
            <w:r>
              <w:rPr>
                <w:sz w:val="28"/>
                <w:szCs w:val="28"/>
              </w:rPr>
              <w:t xml:space="preserve"> </w:t>
            </w:r>
            <w:r w:rsidRPr="004A767E">
              <w:rPr>
                <w:sz w:val="28"/>
                <w:szCs w:val="28"/>
              </w:rPr>
              <w:t xml:space="preserve"> предметниками був проведений  первинний інструктаж з записами у </w:t>
            </w:r>
            <w:r>
              <w:rPr>
                <w:sz w:val="28"/>
                <w:szCs w:val="28"/>
              </w:rPr>
              <w:t>відповідні журнали з учнями  в кабінетах підвищеної безпеки. Перед спортивними змаганнями та</w:t>
            </w:r>
            <w:r w:rsidRPr="004A767E">
              <w:rPr>
                <w:sz w:val="28"/>
                <w:szCs w:val="28"/>
              </w:rPr>
              <w:t xml:space="preserve"> при проведенні захо</w:t>
            </w:r>
            <w:r>
              <w:rPr>
                <w:sz w:val="28"/>
                <w:szCs w:val="28"/>
              </w:rPr>
              <w:t>дів за межами території школи</w:t>
            </w:r>
            <w:r w:rsidRPr="004A767E">
              <w:rPr>
                <w:sz w:val="28"/>
                <w:szCs w:val="28"/>
              </w:rPr>
              <w:t xml:space="preserve"> проводилися </w:t>
            </w:r>
            <w:r>
              <w:rPr>
                <w:sz w:val="28"/>
                <w:szCs w:val="28"/>
              </w:rPr>
              <w:t>цільові інструктаж</w:t>
            </w:r>
            <w:r w:rsidRPr="004A767E">
              <w:rPr>
                <w:sz w:val="28"/>
                <w:szCs w:val="28"/>
              </w:rPr>
              <w:t xml:space="preserve">і. </w:t>
            </w:r>
          </w:p>
          <w:p w:rsidR="009818DA" w:rsidRDefault="009818DA" w:rsidP="009818DA">
            <w:pPr>
              <w:ind w:firstLine="708"/>
              <w:rPr>
                <w:sz w:val="28"/>
                <w:szCs w:val="28"/>
              </w:rPr>
            </w:pPr>
            <w:r w:rsidRPr="004A767E">
              <w:rPr>
                <w:sz w:val="28"/>
                <w:szCs w:val="28"/>
              </w:rPr>
              <w:t xml:space="preserve">Проводяться повторні інструктажі 1 раз на </w:t>
            </w:r>
            <w:r>
              <w:rPr>
                <w:sz w:val="28"/>
                <w:szCs w:val="28"/>
              </w:rPr>
              <w:t>6 місяців  (у вересні та січні</w:t>
            </w:r>
            <w:r w:rsidRPr="004A767E">
              <w:rPr>
                <w:sz w:val="28"/>
                <w:szCs w:val="28"/>
              </w:rPr>
              <w:t xml:space="preserve">) для всього колективу. </w:t>
            </w:r>
          </w:p>
          <w:p w:rsidR="009818DA" w:rsidRDefault="009818DA" w:rsidP="009818DA">
            <w:pPr>
              <w:ind w:firstLine="708"/>
              <w:rPr>
                <w:sz w:val="28"/>
                <w:szCs w:val="28"/>
              </w:rPr>
            </w:pPr>
            <w:r w:rsidRPr="004A767E">
              <w:rPr>
                <w:sz w:val="28"/>
                <w:szCs w:val="28"/>
              </w:rPr>
              <w:t xml:space="preserve">Питання з безпеки життєдіяльності учнів під час канікул, у побуті й </w:t>
            </w:r>
            <w:r w:rsidRPr="004A767E">
              <w:rPr>
                <w:sz w:val="28"/>
                <w:szCs w:val="28"/>
              </w:rPr>
              <w:lastRenderedPageBreak/>
              <w:t>громадських місцях, на вулиці тощо обговорювалися на батьківських зборах у всіх класах. Були зроблені заміри контурів заземлення та ізоляці</w:t>
            </w:r>
            <w:r>
              <w:rPr>
                <w:sz w:val="28"/>
                <w:szCs w:val="28"/>
              </w:rPr>
              <w:t xml:space="preserve">ї електрообладнання у 2017 </w:t>
            </w:r>
            <w:r w:rsidRPr="004A767E">
              <w:rPr>
                <w:sz w:val="28"/>
                <w:szCs w:val="28"/>
              </w:rPr>
              <w:t xml:space="preserve">р. зі складанням акту. </w:t>
            </w:r>
          </w:p>
          <w:p w:rsidR="009818DA" w:rsidRDefault="009818DA" w:rsidP="009818DA">
            <w:pPr>
              <w:ind w:firstLine="708"/>
              <w:rPr>
                <w:sz w:val="28"/>
                <w:szCs w:val="28"/>
              </w:rPr>
            </w:pPr>
            <w:r w:rsidRPr="004A767E">
              <w:rPr>
                <w:sz w:val="28"/>
                <w:szCs w:val="28"/>
              </w:rPr>
              <w:t>Робота з охорони праці , безпеки життєдіяльності, виробничої санітарії, профілактики травматизму дітей у побуті та під час навчально-виховного процесу визн</w:t>
            </w:r>
            <w:r>
              <w:rPr>
                <w:sz w:val="28"/>
                <w:szCs w:val="28"/>
              </w:rPr>
              <w:t>ачається в</w:t>
            </w:r>
            <w:r w:rsidRPr="004A767E">
              <w:rPr>
                <w:sz w:val="28"/>
                <w:szCs w:val="28"/>
              </w:rPr>
              <w:t xml:space="preserve"> діяльності педколективу як одна із пріоритетних і проводиться відповідно до Законів України «Про охорону праці», «Про дорожній рух», «Про пожежну безпеку», Положення про організацію роботи з охорони праці учасників навчально-виховного процесу в установах і закладах освіти, Державних санітарних правил і норм улаштування, утримання загальн</w:t>
            </w:r>
            <w:r>
              <w:rPr>
                <w:sz w:val="28"/>
                <w:szCs w:val="28"/>
              </w:rPr>
              <w:t>оосвітніх навчальних закладів,</w:t>
            </w:r>
            <w:r w:rsidRPr="004A767E">
              <w:rPr>
                <w:sz w:val="28"/>
                <w:szCs w:val="28"/>
              </w:rPr>
              <w:t xml:space="preserve"> організа</w:t>
            </w:r>
            <w:r>
              <w:rPr>
                <w:sz w:val="28"/>
                <w:szCs w:val="28"/>
              </w:rPr>
              <w:t>ції навчально-виховного процесу</w:t>
            </w:r>
            <w:r w:rsidRPr="004A767E">
              <w:rPr>
                <w:sz w:val="28"/>
                <w:szCs w:val="28"/>
              </w:rPr>
              <w:t xml:space="preserve"> та інших численних нормативних актів, я</w:t>
            </w:r>
            <w:r>
              <w:rPr>
                <w:sz w:val="28"/>
                <w:szCs w:val="28"/>
              </w:rPr>
              <w:t>кі регламентують роботу школи</w:t>
            </w:r>
            <w:r w:rsidRPr="004A767E">
              <w:rPr>
                <w:sz w:val="28"/>
                <w:szCs w:val="28"/>
              </w:rPr>
              <w:t xml:space="preserve">  з цих питань. </w:t>
            </w:r>
          </w:p>
          <w:p w:rsidR="009818DA" w:rsidRDefault="009818DA" w:rsidP="009818DA">
            <w:pPr>
              <w:ind w:firstLine="708"/>
              <w:rPr>
                <w:sz w:val="28"/>
                <w:szCs w:val="28"/>
              </w:rPr>
            </w:pPr>
            <w:r w:rsidRPr="004A767E">
              <w:rPr>
                <w:sz w:val="28"/>
                <w:szCs w:val="28"/>
              </w:rPr>
              <w:t>Згідно вимог нормативних документів реєструються первинний, позаплановий і цільовий інструктажі для працівників і учнів.</w:t>
            </w:r>
          </w:p>
          <w:p w:rsidR="009818DA" w:rsidRDefault="009818DA" w:rsidP="009818DA">
            <w:pPr>
              <w:ind w:firstLine="708"/>
              <w:rPr>
                <w:sz w:val="28"/>
                <w:szCs w:val="28"/>
              </w:rPr>
            </w:pPr>
            <w:r>
              <w:rPr>
                <w:sz w:val="28"/>
                <w:szCs w:val="28"/>
              </w:rPr>
              <w:t>У</w:t>
            </w:r>
            <w:r w:rsidRPr="004A767E">
              <w:rPr>
                <w:sz w:val="28"/>
                <w:szCs w:val="28"/>
              </w:rPr>
              <w:t>чителі фізики, біології, хімії, трудового навчання, фізичного виховання проводять первинні інструктажі перед початком практичних, лабораторних робіт, виконанням відповідних вправ .</w:t>
            </w:r>
          </w:p>
          <w:p w:rsidR="009818DA" w:rsidRDefault="009818DA" w:rsidP="009818DA">
            <w:pPr>
              <w:ind w:firstLine="708"/>
              <w:rPr>
                <w:sz w:val="28"/>
                <w:szCs w:val="28"/>
              </w:rPr>
            </w:pPr>
            <w:r w:rsidRPr="004A767E">
              <w:rPr>
                <w:sz w:val="28"/>
                <w:szCs w:val="28"/>
              </w:rPr>
              <w:t>Стан цієї роботи знаходиться під постійним к</w:t>
            </w:r>
            <w:r>
              <w:rPr>
                <w:sz w:val="28"/>
                <w:szCs w:val="28"/>
              </w:rPr>
              <w:t>онтролем адміністрації  школи</w:t>
            </w:r>
            <w:r w:rsidRPr="004A767E">
              <w:rPr>
                <w:sz w:val="28"/>
                <w:szCs w:val="28"/>
              </w:rPr>
              <w:t xml:space="preserve">.      </w:t>
            </w:r>
          </w:p>
          <w:p w:rsidR="009818DA" w:rsidRDefault="009818DA" w:rsidP="009818DA">
            <w:pPr>
              <w:ind w:firstLine="708"/>
              <w:rPr>
                <w:sz w:val="28"/>
                <w:szCs w:val="28"/>
              </w:rPr>
            </w:pPr>
            <w:r w:rsidRPr="004A767E">
              <w:rPr>
                <w:sz w:val="28"/>
                <w:szCs w:val="28"/>
              </w:rPr>
              <w:t>На початку навчального року, напередодні канікул та святкових днів проводяться повторні інструктажі з безпеки життєдіяльності, а перед екскурсіями, походами, спортивними змаганнями - ціль</w:t>
            </w:r>
            <w:r>
              <w:rPr>
                <w:sz w:val="28"/>
                <w:szCs w:val="28"/>
              </w:rPr>
              <w:t xml:space="preserve">ові інструктажі з учнями. </w:t>
            </w:r>
            <w:r w:rsidRPr="004A767E">
              <w:rPr>
                <w:sz w:val="28"/>
                <w:szCs w:val="28"/>
              </w:rPr>
              <w:t xml:space="preserve"> Кожна класна кімната, кабінет, спортзал має необхідний перелік документації з питань безпеки життєді</w:t>
            </w:r>
            <w:r>
              <w:rPr>
                <w:sz w:val="28"/>
                <w:szCs w:val="28"/>
              </w:rPr>
              <w:t>яльності. Також у приміщенні  школи розміщений стенд щодо безпечної поведінки</w:t>
            </w:r>
            <w:r w:rsidRPr="004A767E">
              <w:rPr>
                <w:sz w:val="28"/>
                <w:szCs w:val="28"/>
              </w:rPr>
              <w:t xml:space="preserve">. </w:t>
            </w:r>
          </w:p>
          <w:p w:rsidR="009818DA" w:rsidRDefault="009818DA" w:rsidP="009818DA">
            <w:pPr>
              <w:ind w:firstLine="708"/>
              <w:rPr>
                <w:sz w:val="28"/>
                <w:szCs w:val="28"/>
              </w:rPr>
            </w:pPr>
            <w:r w:rsidRPr="004A767E">
              <w:rPr>
                <w:sz w:val="28"/>
                <w:szCs w:val="28"/>
              </w:rPr>
              <w:t>На видному м</w:t>
            </w:r>
            <w:r>
              <w:rPr>
                <w:sz w:val="28"/>
                <w:szCs w:val="28"/>
              </w:rPr>
              <w:t>ісці розміщені плани евакуації  н</w:t>
            </w:r>
            <w:r w:rsidRPr="004A767E">
              <w:rPr>
                <w:sz w:val="28"/>
                <w:szCs w:val="28"/>
              </w:rPr>
              <w:t>а випадок пожежі</w:t>
            </w:r>
            <w:r>
              <w:rPr>
                <w:sz w:val="28"/>
                <w:szCs w:val="28"/>
              </w:rPr>
              <w:t xml:space="preserve"> чи іншої НС</w:t>
            </w:r>
            <w:r w:rsidRPr="004A767E">
              <w:rPr>
                <w:sz w:val="28"/>
                <w:szCs w:val="28"/>
              </w:rPr>
              <w:t>.</w:t>
            </w:r>
          </w:p>
          <w:p w:rsidR="009818DA" w:rsidRDefault="009818DA" w:rsidP="009818DA">
            <w:pPr>
              <w:ind w:firstLine="708"/>
              <w:rPr>
                <w:sz w:val="28"/>
                <w:szCs w:val="28"/>
              </w:rPr>
            </w:pPr>
            <w:r>
              <w:rPr>
                <w:sz w:val="28"/>
                <w:szCs w:val="28"/>
              </w:rPr>
              <w:t xml:space="preserve">У школі </w:t>
            </w:r>
            <w:r w:rsidRPr="004A767E">
              <w:rPr>
                <w:sz w:val="28"/>
                <w:szCs w:val="28"/>
              </w:rPr>
              <w:t xml:space="preserve"> проводиться значна робота по виконанню заходів з профілактики травматизму невиробничого характеру.</w:t>
            </w:r>
          </w:p>
          <w:p w:rsidR="009818DA" w:rsidRDefault="009818DA" w:rsidP="009818DA">
            <w:pPr>
              <w:ind w:firstLine="708"/>
              <w:rPr>
                <w:sz w:val="28"/>
                <w:szCs w:val="28"/>
              </w:rPr>
            </w:pPr>
            <w:r w:rsidRPr="004A767E">
              <w:rPr>
                <w:sz w:val="28"/>
                <w:szCs w:val="28"/>
              </w:rPr>
              <w:t xml:space="preserve">Відповідно </w:t>
            </w:r>
            <w:r>
              <w:rPr>
                <w:sz w:val="28"/>
                <w:szCs w:val="28"/>
              </w:rPr>
              <w:t xml:space="preserve">до </w:t>
            </w:r>
            <w:r w:rsidRPr="004A767E">
              <w:rPr>
                <w:sz w:val="28"/>
                <w:szCs w:val="28"/>
              </w:rPr>
              <w:t xml:space="preserve">розроблених заходів з учасниками навчально-виховного процесу проводилися інструктажі, бесіди, вікторини, дискусії, місячники, тижні, тема яких: </w:t>
            </w:r>
            <w:r>
              <w:rPr>
                <w:sz w:val="28"/>
                <w:szCs w:val="28"/>
              </w:rPr>
              <w:t>«</w:t>
            </w:r>
            <w:r w:rsidRPr="004A767E">
              <w:rPr>
                <w:sz w:val="28"/>
                <w:szCs w:val="28"/>
              </w:rPr>
              <w:t>Профілактика травматизму під час організації навчально-виховного процесу та в побуті</w:t>
            </w:r>
            <w:r>
              <w:rPr>
                <w:sz w:val="28"/>
                <w:szCs w:val="28"/>
              </w:rPr>
              <w:t>». «П</w:t>
            </w:r>
            <w:r w:rsidRPr="004A767E">
              <w:rPr>
                <w:sz w:val="28"/>
                <w:szCs w:val="28"/>
              </w:rPr>
              <w:t xml:space="preserve">оведінка дітей з незнайомими </w:t>
            </w:r>
            <w:r>
              <w:rPr>
                <w:sz w:val="28"/>
                <w:szCs w:val="28"/>
              </w:rPr>
              <w:t>предметами». «Д</w:t>
            </w:r>
            <w:r w:rsidRPr="004A767E">
              <w:rPr>
                <w:sz w:val="28"/>
                <w:szCs w:val="28"/>
              </w:rPr>
              <w:t>отримання правил дорожнього руху, надання долікарської допомоги</w:t>
            </w:r>
            <w:r>
              <w:rPr>
                <w:sz w:val="28"/>
                <w:szCs w:val="28"/>
              </w:rPr>
              <w:t>»</w:t>
            </w:r>
            <w:r w:rsidRPr="004A767E">
              <w:rPr>
                <w:sz w:val="28"/>
                <w:szCs w:val="28"/>
              </w:rPr>
              <w:t xml:space="preserve">.   </w:t>
            </w:r>
          </w:p>
          <w:p w:rsidR="009818DA" w:rsidRDefault="009818DA" w:rsidP="009818DA">
            <w:pPr>
              <w:ind w:firstLine="708"/>
              <w:rPr>
                <w:sz w:val="28"/>
                <w:szCs w:val="28"/>
              </w:rPr>
            </w:pPr>
            <w:r>
              <w:rPr>
                <w:sz w:val="28"/>
                <w:szCs w:val="28"/>
              </w:rPr>
              <w:t>У  квітні кожного року в</w:t>
            </w:r>
            <w:r w:rsidRPr="004A767E">
              <w:rPr>
                <w:sz w:val="28"/>
                <w:szCs w:val="28"/>
              </w:rPr>
              <w:t xml:space="preserve"> гімназії  проводяться практичні заняття по евакуації учнів і працівників на випадок пожежі згідно </w:t>
            </w:r>
            <w:r>
              <w:rPr>
                <w:sz w:val="28"/>
                <w:szCs w:val="28"/>
              </w:rPr>
              <w:t>з планами</w:t>
            </w:r>
            <w:r w:rsidRPr="004A767E">
              <w:rPr>
                <w:sz w:val="28"/>
                <w:szCs w:val="28"/>
              </w:rPr>
              <w:t xml:space="preserve"> евакуації.</w:t>
            </w:r>
            <w:r>
              <w:rPr>
                <w:sz w:val="28"/>
                <w:szCs w:val="28"/>
              </w:rPr>
              <w:t xml:space="preserve"> Планується такі заняття проводити і у вересні.</w:t>
            </w:r>
            <w:r w:rsidRPr="004A767E">
              <w:rPr>
                <w:sz w:val="28"/>
                <w:szCs w:val="28"/>
              </w:rPr>
              <w:t xml:space="preserve"> </w:t>
            </w:r>
          </w:p>
          <w:p w:rsidR="009818DA" w:rsidRDefault="009818DA" w:rsidP="009818DA">
            <w:pPr>
              <w:ind w:firstLine="708"/>
              <w:rPr>
                <w:sz w:val="28"/>
                <w:szCs w:val="28"/>
              </w:rPr>
            </w:pPr>
            <w:r w:rsidRPr="004A767E">
              <w:rPr>
                <w:sz w:val="28"/>
                <w:szCs w:val="28"/>
              </w:rPr>
              <w:t>Робота педагогічного колективу та працівників навчального закладу з питань профілактики травматизму знаходиться на контролі адмініст</w:t>
            </w:r>
            <w:r>
              <w:rPr>
                <w:sz w:val="28"/>
                <w:szCs w:val="28"/>
              </w:rPr>
              <w:t>рації</w:t>
            </w:r>
            <w:r w:rsidRPr="004A767E">
              <w:rPr>
                <w:sz w:val="28"/>
                <w:szCs w:val="28"/>
              </w:rPr>
              <w:t>. Питання охорони праці та попередження травматизму неодноразово обговор</w:t>
            </w:r>
            <w:r>
              <w:rPr>
                <w:sz w:val="28"/>
                <w:szCs w:val="28"/>
              </w:rPr>
              <w:t>ювалися на нарадах при директорові</w:t>
            </w:r>
            <w:r w:rsidRPr="004A767E">
              <w:rPr>
                <w:sz w:val="28"/>
                <w:szCs w:val="28"/>
              </w:rPr>
              <w:t>.</w:t>
            </w:r>
          </w:p>
          <w:p w:rsidR="009818DA" w:rsidRPr="004A767E" w:rsidRDefault="009818DA" w:rsidP="009818DA">
            <w:pPr>
              <w:ind w:firstLine="708"/>
              <w:rPr>
                <w:sz w:val="28"/>
                <w:szCs w:val="28"/>
              </w:rPr>
            </w:pPr>
            <w:r w:rsidRPr="004A767E">
              <w:rPr>
                <w:sz w:val="28"/>
                <w:szCs w:val="28"/>
              </w:rPr>
              <w:t>Зважаючи на проведену профілактичну роботу, фактів порушення прав дитини, санітарно-гігієнічних та протипожежних норм,випадків</w:t>
            </w:r>
            <w:r w:rsidRPr="004A767E">
              <w:rPr>
                <w:rFonts w:ascii="Arial" w:hAnsi="Arial" w:cs="Arial"/>
                <w:color w:val="666666"/>
              </w:rPr>
              <w:t xml:space="preserve"> </w:t>
            </w:r>
            <w:r w:rsidRPr="004A767E">
              <w:rPr>
                <w:sz w:val="28"/>
                <w:szCs w:val="28"/>
              </w:rPr>
              <w:t>травматизму  серед працівників та учнів гімназії під час на</w:t>
            </w:r>
            <w:r>
              <w:rPr>
                <w:sz w:val="28"/>
                <w:szCs w:val="28"/>
              </w:rPr>
              <w:t>вчально-виховного процесу в 2017-</w:t>
            </w:r>
            <w:r>
              <w:rPr>
                <w:sz w:val="28"/>
                <w:szCs w:val="28"/>
              </w:rPr>
              <w:lastRenderedPageBreak/>
              <w:t>2018</w:t>
            </w:r>
            <w:r w:rsidRPr="004A767E">
              <w:rPr>
                <w:sz w:val="28"/>
                <w:szCs w:val="28"/>
              </w:rPr>
              <w:t xml:space="preserve"> навчальному році не зафіксовано.</w:t>
            </w:r>
          </w:p>
          <w:p w:rsidR="00913D59" w:rsidRPr="00A82AC7" w:rsidRDefault="00732087" w:rsidP="00EB2C8C">
            <w:pPr>
              <w:spacing w:after="240"/>
              <w:jc w:val="left"/>
              <w:rPr>
                <w:rFonts w:eastAsia="Times New Roman"/>
                <w:color w:val="000000"/>
                <w:sz w:val="28"/>
                <w:szCs w:val="28"/>
                <w:lang w:val="ru-RU" w:eastAsia="ru-RU"/>
              </w:rPr>
            </w:pPr>
            <w:r w:rsidRPr="00A82AC7">
              <w:rPr>
                <w:rFonts w:eastAsia="Times New Roman"/>
                <w:color w:val="000000"/>
                <w:sz w:val="28"/>
                <w:szCs w:val="28"/>
                <w:lang w:val="ru-RU" w:eastAsia="ru-RU"/>
              </w:rPr>
              <w:t>Разом з тим систематичні перевірки, які проводять відповідні контролюючі установи, викладають в актах та приписах недоліки. Причина наявності даних недоліків у відсутності коштів для їх усунення. Так, наприклад, не працює пожежна сигналізація. Але для її включення необхідні значні кошти.</w:t>
            </w:r>
          </w:p>
          <w:p w:rsidR="00801EEE" w:rsidRDefault="00732087" w:rsidP="00895816">
            <w:pPr>
              <w:spacing w:after="240"/>
              <w:jc w:val="left"/>
              <w:rPr>
                <w:rFonts w:eastAsia="Times New Roman"/>
                <w:color w:val="000000"/>
                <w:sz w:val="28"/>
                <w:szCs w:val="28"/>
                <w:lang w:val="ru-RU" w:eastAsia="ru-RU"/>
              </w:rPr>
            </w:pPr>
            <w:r w:rsidRPr="00A82AC7">
              <w:rPr>
                <w:rFonts w:eastAsia="Times New Roman"/>
                <w:b/>
                <w:bCs/>
                <w:i/>
                <w:iCs/>
                <w:color w:val="000000"/>
                <w:sz w:val="28"/>
                <w:szCs w:val="28"/>
                <w:lang w:val="ru-RU" w:eastAsia="ru-RU"/>
              </w:rPr>
              <w:t> </w:t>
            </w:r>
            <w:r w:rsidR="00A14922" w:rsidRPr="00A82AC7">
              <w:rPr>
                <w:rFonts w:eastAsia="Times New Roman"/>
                <w:b/>
                <w:bCs/>
                <w:i/>
                <w:iCs/>
                <w:color w:val="000000"/>
                <w:sz w:val="28"/>
                <w:szCs w:val="28"/>
                <w:lang w:val="ru-RU" w:eastAsia="ru-RU"/>
              </w:rPr>
              <w:t xml:space="preserve">    </w:t>
            </w:r>
            <w:r w:rsidRPr="00A82AC7">
              <w:rPr>
                <w:rFonts w:eastAsia="Times New Roman"/>
                <w:b/>
                <w:bCs/>
                <w:iCs/>
                <w:color w:val="000000"/>
                <w:sz w:val="28"/>
                <w:szCs w:val="28"/>
                <w:lang w:val="ru-RU" w:eastAsia="ru-RU"/>
              </w:rPr>
              <w:t>Надання соціальної підтримки та допомоги дітям сиротам, дітям позбавленим батьківського піклування, дітям з малозабезпечених сімей.</w:t>
            </w:r>
            <w:r w:rsidRPr="00A82AC7">
              <w:rPr>
                <w:rFonts w:eastAsia="Times New Roman"/>
                <w:color w:val="000000"/>
                <w:sz w:val="28"/>
                <w:szCs w:val="28"/>
                <w:lang w:val="ru-RU" w:eastAsia="ru-RU"/>
              </w:rPr>
              <w:br/>
              <w:t>В цьому навчальному році соціальний п</w:t>
            </w:r>
            <w:r w:rsidR="00895816" w:rsidRPr="00A82AC7">
              <w:rPr>
                <w:rFonts w:eastAsia="Times New Roman"/>
                <w:color w:val="000000"/>
                <w:sz w:val="28"/>
                <w:szCs w:val="28"/>
                <w:lang w:val="ru-RU" w:eastAsia="ru-RU"/>
              </w:rPr>
              <w:t>аспорт школи має такий вигляд: 1 дитина</w:t>
            </w:r>
            <w:r w:rsidRPr="00A82AC7">
              <w:rPr>
                <w:rFonts w:eastAsia="Times New Roman"/>
                <w:color w:val="000000"/>
                <w:sz w:val="28"/>
                <w:szCs w:val="28"/>
                <w:lang w:val="ru-RU" w:eastAsia="ru-RU"/>
              </w:rPr>
              <w:t>, батьки яких позбавл</w:t>
            </w:r>
            <w:r w:rsidR="00913D59" w:rsidRPr="00A82AC7">
              <w:rPr>
                <w:rFonts w:eastAsia="Times New Roman"/>
                <w:color w:val="000000"/>
                <w:sz w:val="28"/>
                <w:szCs w:val="28"/>
                <w:lang w:val="ru-RU" w:eastAsia="ru-RU"/>
              </w:rPr>
              <w:t>ені батьківського п</w:t>
            </w:r>
            <w:r w:rsidR="006E5919">
              <w:rPr>
                <w:rFonts w:eastAsia="Times New Roman"/>
                <w:color w:val="000000"/>
                <w:sz w:val="28"/>
                <w:szCs w:val="28"/>
                <w:lang w:val="ru-RU" w:eastAsia="ru-RU"/>
              </w:rPr>
              <w:t>іклування, 4 дітей-напівсиріт, 3 дитини з вадами здоров'я, 17</w:t>
            </w:r>
            <w:r w:rsidR="00895816" w:rsidRPr="00A82AC7">
              <w:rPr>
                <w:rFonts w:eastAsia="Times New Roman"/>
                <w:color w:val="000000"/>
                <w:sz w:val="28"/>
                <w:szCs w:val="28"/>
                <w:lang w:val="ru-RU" w:eastAsia="ru-RU"/>
              </w:rPr>
              <w:t xml:space="preserve"> дітей</w:t>
            </w:r>
            <w:r w:rsidRPr="00A82AC7">
              <w:rPr>
                <w:rFonts w:eastAsia="Times New Roman"/>
                <w:color w:val="000000"/>
                <w:sz w:val="28"/>
                <w:szCs w:val="28"/>
                <w:lang w:val="ru-RU" w:eastAsia="ru-RU"/>
              </w:rPr>
              <w:t>, які в</w:t>
            </w:r>
            <w:r w:rsidR="006E5919">
              <w:rPr>
                <w:rFonts w:eastAsia="Times New Roman"/>
                <w:color w:val="000000"/>
                <w:sz w:val="28"/>
                <w:szCs w:val="28"/>
                <w:lang w:val="ru-RU" w:eastAsia="ru-RU"/>
              </w:rPr>
              <w:t>иховуються в неповних сім'ях, 21</w:t>
            </w:r>
            <w:r w:rsidR="00913D59" w:rsidRPr="00A82AC7">
              <w:rPr>
                <w:rFonts w:eastAsia="Times New Roman"/>
                <w:color w:val="000000"/>
                <w:sz w:val="28"/>
                <w:szCs w:val="28"/>
                <w:lang w:val="ru-RU" w:eastAsia="ru-RU"/>
              </w:rPr>
              <w:t xml:space="preserve"> дітей</w:t>
            </w:r>
            <w:r w:rsidRPr="00A82AC7">
              <w:rPr>
                <w:rFonts w:eastAsia="Times New Roman"/>
                <w:color w:val="000000"/>
                <w:sz w:val="28"/>
                <w:szCs w:val="28"/>
                <w:lang w:val="ru-RU" w:eastAsia="ru-RU"/>
              </w:rPr>
              <w:t>, які вихо</w:t>
            </w:r>
            <w:r w:rsidR="00895816" w:rsidRPr="00A82AC7">
              <w:rPr>
                <w:rFonts w:eastAsia="Times New Roman"/>
                <w:color w:val="000000"/>
                <w:sz w:val="28"/>
                <w:szCs w:val="28"/>
                <w:lang w:val="ru-RU" w:eastAsia="ru-RU"/>
              </w:rPr>
              <w:t xml:space="preserve">вуються в багатодітних сім'ях, </w:t>
            </w:r>
            <w:r w:rsidR="006E5919">
              <w:rPr>
                <w:rFonts w:eastAsia="Times New Roman"/>
                <w:color w:val="000000"/>
                <w:sz w:val="28"/>
                <w:szCs w:val="28"/>
                <w:lang w:val="ru-RU" w:eastAsia="ru-RU"/>
              </w:rPr>
              <w:t xml:space="preserve"> 5</w:t>
            </w:r>
            <w:r w:rsidRPr="00A82AC7">
              <w:rPr>
                <w:rFonts w:eastAsia="Times New Roman"/>
                <w:color w:val="000000"/>
                <w:sz w:val="28"/>
                <w:szCs w:val="28"/>
                <w:lang w:val="ru-RU" w:eastAsia="ru-RU"/>
              </w:rPr>
              <w:t xml:space="preserve"> дітей, які постраждали внаслідок</w:t>
            </w:r>
            <w:r w:rsidR="00913D59" w:rsidRPr="00A82AC7">
              <w:rPr>
                <w:rFonts w:eastAsia="Times New Roman"/>
                <w:color w:val="000000"/>
                <w:sz w:val="28"/>
                <w:szCs w:val="28"/>
                <w:lang w:val="ru-RU" w:eastAsia="ru-RU"/>
              </w:rPr>
              <w:t xml:space="preserve"> аварії на ЧАЕС.</w:t>
            </w:r>
            <w:r w:rsidR="00895816" w:rsidRPr="00A82AC7">
              <w:rPr>
                <w:rFonts w:eastAsia="Times New Roman"/>
                <w:color w:val="000000"/>
                <w:sz w:val="28"/>
                <w:szCs w:val="28"/>
                <w:lang w:val="ru-RU" w:eastAsia="ru-RU"/>
              </w:rPr>
              <w:t xml:space="preserve">  </w:t>
            </w:r>
            <w:r w:rsidRPr="00A82AC7">
              <w:rPr>
                <w:rFonts w:eastAsia="Times New Roman"/>
                <w:color w:val="000000"/>
                <w:sz w:val="28"/>
                <w:szCs w:val="28"/>
                <w:lang w:val="ru-RU" w:eastAsia="ru-RU"/>
              </w:rPr>
              <w:t>Ці учні постійно перебувають у центрі уваги адмі</w:t>
            </w:r>
            <w:r w:rsidR="00895816" w:rsidRPr="00A82AC7">
              <w:rPr>
                <w:rFonts w:eastAsia="Times New Roman"/>
                <w:color w:val="000000"/>
                <w:sz w:val="28"/>
                <w:szCs w:val="28"/>
                <w:lang w:val="ru-RU" w:eastAsia="ru-RU"/>
              </w:rPr>
              <w:t>ністрації навчального закладу. </w:t>
            </w:r>
            <w:r w:rsidRPr="00A82AC7">
              <w:rPr>
                <w:rFonts w:eastAsia="Times New Roman"/>
                <w:color w:val="000000"/>
                <w:sz w:val="28"/>
                <w:szCs w:val="28"/>
                <w:lang w:val="ru-RU" w:eastAsia="ru-RU"/>
              </w:rPr>
              <w:t>З метою надання соціальної підтримки протягом року всі діти даних категорій відвідувались за місцем проживання. Проводилась виховна, профілактична та корекційна робота.  Дані категорії дітей по мірі можливості отримували гуманітарну допо</w:t>
            </w:r>
            <w:r w:rsidR="00913D59" w:rsidRPr="00A82AC7">
              <w:rPr>
                <w:rFonts w:eastAsia="Times New Roman"/>
                <w:color w:val="000000"/>
                <w:sz w:val="28"/>
                <w:szCs w:val="28"/>
                <w:lang w:val="ru-RU" w:eastAsia="ru-RU"/>
              </w:rPr>
              <w:t>могу</w:t>
            </w:r>
            <w:r w:rsidRPr="00A82AC7">
              <w:rPr>
                <w:rFonts w:eastAsia="Times New Roman"/>
                <w:color w:val="000000"/>
                <w:sz w:val="28"/>
                <w:szCs w:val="28"/>
                <w:lang w:val="ru-RU" w:eastAsia="ru-RU"/>
              </w:rPr>
              <w:t xml:space="preserve">. Робота з дітьми пільгових категорій проводиться успішно внаслідок тісної та злагодженої співпраці </w:t>
            </w:r>
            <w:r w:rsidR="00913D59" w:rsidRPr="00A82AC7">
              <w:rPr>
                <w:rFonts w:eastAsia="Times New Roman"/>
                <w:color w:val="000000"/>
                <w:sz w:val="28"/>
                <w:szCs w:val="28"/>
                <w:lang w:val="ru-RU" w:eastAsia="ru-RU"/>
              </w:rPr>
              <w:t>класних керівників,</w:t>
            </w:r>
            <w:r w:rsidRPr="00A82AC7">
              <w:rPr>
                <w:rFonts w:eastAsia="Times New Roman"/>
                <w:color w:val="000000"/>
                <w:sz w:val="28"/>
                <w:szCs w:val="28"/>
                <w:lang w:val="ru-RU" w:eastAsia="ru-RU"/>
              </w:rPr>
              <w:t xml:space="preserve"> адміністрації школи, учнівсько</w:t>
            </w:r>
            <w:r w:rsidR="00895816" w:rsidRPr="00A82AC7">
              <w:rPr>
                <w:rFonts w:eastAsia="Times New Roman"/>
                <w:color w:val="000000"/>
                <w:sz w:val="28"/>
                <w:szCs w:val="28"/>
                <w:lang w:val="ru-RU" w:eastAsia="ru-RU"/>
              </w:rPr>
              <w:t>го самоврядування</w:t>
            </w:r>
            <w:r w:rsidR="00A14922" w:rsidRPr="00A82AC7">
              <w:rPr>
                <w:rFonts w:eastAsia="Times New Roman"/>
                <w:color w:val="000000"/>
                <w:sz w:val="28"/>
                <w:szCs w:val="28"/>
                <w:lang w:val="ru-RU" w:eastAsia="ru-RU"/>
              </w:rPr>
              <w:t>, спонсорів</w:t>
            </w:r>
            <w:r w:rsidR="00895816" w:rsidRPr="00A82AC7">
              <w:rPr>
                <w:rFonts w:eastAsia="Times New Roman"/>
                <w:color w:val="000000"/>
                <w:sz w:val="28"/>
                <w:szCs w:val="28"/>
                <w:lang w:val="ru-RU" w:eastAsia="ru-RU"/>
              </w:rPr>
              <w:t xml:space="preserve"> та постійного </w:t>
            </w:r>
            <w:r w:rsidRPr="00A82AC7">
              <w:rPr>
                <w:rFonts w:eastAsia="Times New Roman"/>
                <w:color w:val="000000"/>
                <w:sz w:val="28"/>
                <w:szCs w:val="28"/>
                <w:lang w:val="ru-RU" w:eastAsia="ru-RU"/>
              </w:rPr>
              <w:t>зв’язку з батьками.</w:t>
            </w:r>
          </w:p>
          <w:p w:rsidR="00981D4A" w:rsidRDefault="00732087" w:rsidP="00895816">
            <w:pPr>
              <w:spacing w:after="240"/>
              <w:jc w:val="left"/>
              <w:rPr>
                <w:rFonts w:eastAsia="Times New Roman"/>
                <w:b/>
                <w:bCs/>
                <w:iCs/>
                <w:color w:val="000000"/>
                <w:sz w:val="28"/>
                <w:szCs w:val="28"/>
                <w:lang w:val="ru-RU" w:eastAsia="ru-RU"/>
              </w:rPr>
            </w:pPr>
            <w:r w:rsidRPr="00A82AC7">
              <w:rPr>
                <w:rFonts w:eastAsia="Times New Roman"/>
                <w:color w:val="000000"/>
                <w:sz w:val="28"/>
                <w:szCs w:val="28"/>
                <w:lang w:val="ru-RU" w:eastAsia="ru-RU"/>
              </w:rPr>
              <w:br/>
            </w:r>
            <w:r w:rsidR="00913D59" w:rsidRPr="00A82AC7">
              <w:rPr>
                <w:rFonts w:eastAsia="Times New Roman"/>
                <w:color w:val="000000"/>
                <w:sz w:val="28"/>
                <w:szCs w:val="28"/>
                <w:lang w:val="ru-RU" w:eastAsia="ru-RU"/>
              </w:rPr>
              <w:t xml:space="preserve"> </w:t>
            </w:r>
            <w:r w:rsidR="00913D59" w:rsidRPr="00A82AC7">
              <w:rPr>
                <w:rFonts w:eastAsia="Times New Roman"/>
                <w:b/>
                <w:bCs/>
                <w:i/>
                <w:iCs/>
                <w:color w:val="000000"/>
                <w:sz w:val="28"/>
                <w:szCs w:val="28"/>
                <w:lang w:val="ru-RU" w:eastAsia="ru-RU"/>
              </w:rPr>
              <w:t xml:space="preserve"> </w:t>
            </w:r>
            <w:r w:rsidR="00913D59" w:rsidRPr="00A82AC7">
              <w:rPr>
                <w:rFonts w:eastAsia="Times New Roman"/>
                <w:b/>
                <w:bCs/>
                <w:iCs/>
                <w:color w:val="000000"/>
                <w:sz w:val="28"/>
                <w:szCs w:val="28"/>
                <w:lang w:val="ru-RU" w:eastAsia="ru-RU"/>
              </w:rPr>
              <w:t xml:space="preserve">Організація </w:t>
            </w:r>
            <w:r w:rsidRPr="00A82AC7">
              <w:rPr>
                <w:rFonts w:eastAsia="Times New Roman"/>
                <w:b/>
                <w:bCs/>
                <w:iCs/>
                <w:color w:val="000000"/>
                <w:sz w:val="28"/>
                <w:szCs w:val="28"/>
                <w:lang w:val="ru-RU" w:eastAsia="ru-RU"/>
              </w:rPr>
              <w:t>відпочинку та оздоровлення</w:t>
            </w:r>
            <w:r w:rsidR="00913D59" w:rsidRPr="00A82AC7">
              <w:rPr>
                <w:rFonts w:eastAsia="Times New Roman"/>
                <w:b/>
                <w:bCs/>
                <w:iCs/>
                <w:color w:val="000000"/>
                <w:sz w:val="28"/>
                <w:szCs w:val="28"/>
                <w:lang w:val="ru-RU" w:eastAsia="ru-RU"/>
              </w:rPr>
              <w:t xml:space="preserve"> учнів школи</w:t>
            </w:r>
            <w:r w:rsidRPr="00A82AC7">
              <w:rPr>
                <w:rFonts w:eastAsia="Times New Roman"/>
                <w:b/>
                <w:bCs/>
                <w:iCs/>
                <w:color w:val="000000"/>
                <w:sz w:val="28"/>
                <w:szCs w:val="28"/>
                <w:lang w:val="ru-RU" w:eastAsia="ru-RU"/>
              </w:rPr>
              <w:t>.</w:t>
            </w:r>
            <w:r w:rsidRPr="00A82AC7">
              <w:rPr>
                <w:rFonts w:eastAsia="Times New Roman"/>
                <w:color w:val="000000"/>
                <w:sz w:val="28"/>
                <w:szCs w:val="28"/>
                <w:lang w:val="ru-RU" w:eastAsia="ru-RU"/>
              </w:rPr>
              <w:br/>
              <w:t>Цікавими оздоровчими заходами у школі є проведення традиційного Дня здоров'я, шкільної спартакіади, бесіди з лікарями, показ відеофільмів про шкоду куріння, наркотиків, алкоголю, виступи шкільної медсестри на загальношкільних лінійках. У планах виховної роботи кожного класного керівника є розділ «заходи по збереженню життя і здоров'я дітей» де запланована певна робота оздоровчого характеру з класом.</w:t>
            </w:r>
            <w:r w:rsidRPr="00A82AC7">
              <w:rPr>
                <w:rFonts w:eastAsia="Times New Roman"/>
                <w:color w:val="000000"/>
                <w:sz w:val="28"/>
                <w:szCs w:val="28"/>
                <w:lang w:val="ru-RU" w:eastAsia="ru-RU"/>
              </w:rPr>
              <w:br/>
              <w:t>Цікаво і змістовно відбулося оздоровлення школя</w:t>
            </w:r>
            <w:r w:rsidR="00913D59" w:rsidRPr="00A82AC7">
              <w:rPr>
                <w:rFonts w:eastAsia="Times New Roman"/>
                <w:color w:val="000000"/>
                <w:sz w:val="28"/>
                <w:szCs w:val="28"/>
                <w:lang w:val="ru-RU" w:eastAsia="ru-RU"/>
              </w:rPr>
              <w:t>рів у пришкільному таборі «Веселка</w:t>
            </w:r>
            <w:r w:rsidRPr="00A82AC7">
              <w:rPr>
                <w:rFonts w:eastAsia="Times New Roman"/>
                <w:color w:val="000000"/>
                <w:sz w:val="28"/>
                <w:szCs w:val="28"/>
                <w:lang w:val="ru-RU" w:eastAsia="ru-RU"/>
              </w:rPr>
              <w:t>». Цього року в</w:t>
            </w:r>
            <w:r w:rsidR="00913D59" w:rsidRPr="00A82AC7">
              <w:rPr>
                <w:rFonts w:eastAsia="Times New Roman"/>
                <w:color w:val="000000"/>
                <w:sz w:val="28"/>
                <w:szCs w:val="28"/>
                <w:lang w:val="ru-RU" w:eastAsia="ru-RU"/>
              </w:rPr>
              <w:t>ихованцями табору стали 25</w:t>
            </w:r>
            <w:r w:rsidRPr="00A82AC7">
              <w:rPr>
                <w:rFonts w:eastAsia="Times New Roman"/>
                <w:color w:val="000000"/>
                <w:sz w:val="28"/>
                <w:szCs w:val="28"/>
                <w:lang w:val="ru-RU" w:eastAsia="ru-RU"/>
              </w:rPr>
              <w:t xml:space="preserve"> учнів школи. Під час оздоровлення у таборі проведено цікаві масові заходи: ляльков</w:t>
            </w:r>
            <w:r w:rsidR="00913D59" w:rsidRPr="00A82AC7">
              <w:rPr>
                <w:rFonts w:eastAsia="Times New Roman"/>
                <w:color w:val="000000"/>
                <w:sz w:val="28"/>
                <w:szCs w:val="28"/>
                <w:lang w:val="ru-RU" w:eastAsia="ru-RU"/>
              </w:rPr>
              <w:t xml:space="preserve">а вистава, екскурсії на кіностудію у с.Ніжиловичі </w:t>
            </w:r>
            <w:r w:rsidR="002B5EDA" w:rsidRPr="00A82AC7">
              <w:rPr>
                <w:rFonts w:eastAsia="Times New Roman"/>
                <w:color w:val="000000"/>
                <w:sz w:val="28"/>
                <w:szCs w:val="28"/>
                <w:lang w:val="ru-RU" w:eastAsia="ru-RU"/>
              </w:rPr>
              <w:t>та «Аеропракт Плюс»</w:t>
            </w:r>
            <w:r w:rsidRPr="00A82AC7">
              <w:rPr>
                <w:rFonts w:eastAsia="Times New Roman"/>
                <w:color w:val="000000"/>
                <w:sz w:val="28"/>
                <w:szCs w:val="28"/>
                <w:lang w:val="ru-RU" w:eastAsia="ru-RU"/>
              </w:rPr>
              <w:t>, туристичний похід,</w:t>
            </w:r>
            <w:r w:rsidR="002B5EDA" w:rsidRPr="00A82AC7">
              <w:rPr>
                <w:rFonts w:eastAsia="Times New Roman"/>
                <w:color w:val="000000"/>
                <w:sz w:val="28"/>
                <w:szCs w:val="28"/>
                <w:lang w:val="ru-RU" w:eastAsia="ru-RU"/>
              </w:rPr>
              <w:t xml:space="preserve"> караоке,</w:t>
            </w:r>
            <w:r w:rsidR="00981D4A" w:rsidRPr="00A82AC7">
              <w:rPr>
                <w:rFonts w:eastAsia="Times New Roman"/>
                <w:color w:val="000000"/>
                <w:sz w:val="28"/>
                <w:szCs w:val="28"/>
                <w:lang w:val="ru-RU" w:eastAsia="ru-RU"/>
              </w:rPr>
              <w:t xml:space="preserve"> конкурси та</w:t>
            </w:r>
            <w:r w:rsidRPr="00A82AC7">
              <w:rPr>
                <w:rFonts w:eastAsia="Times New Roman"/>
                <w:color w:val="000000"/>
                <w:sz w:val="28"/>
                <w:szCs w:val="28"/>
                <w:lang w:val="ru-RU" w:eastAsia="ru-RU"/>
              </w:rPr>
              <w:t xml:space="preserve"> розваги</w:t>
            </w:r>
            <w:r w:rsidR="006E5919">
              <w:rPr>
                <w:rFonts w:eastAsia="Times New Roman"/>
                <w:color w:val="000000"/>
                <w:sz w:val="28"/>
                <w:szCs w:val="28"/>
                <w:lang w:val="ru-RU" w:eastAsia="ru-RU"/>
              </w:rPr>
              <w:t>, поїздки в «Українське село», зоопарк «12 місяців»</w:t>
            </w:r>
            <w:r w:rsidRPr="00A82AC7">
              <w:rPr>
                <w:rFonts w:eastAsia="Times New Roman"/>
                <w:color w:val="000000"/>
                <w:sz w:val="28"/>
                <w:szCs w:val="28"/>
                <w:lang w:val="ru-RU" w:eastAsia="ru-RU"/>
              </w:rPr>
              <w:t>.</w:t>
            </w:r>
            <w:r w:rsidRPr="00A82AC7">
              <w:rPr>
                <w:rFonts w:eastAsia="Times New Roman"/>
                <w:color w:val="000000"/>
                <w:sz w:val="28"/>
                <w:szCs w:val="28"/>
                <w:lang w:val="ru-RU" w:eastAsia="ru-RU"/>
              </w:rPr>
              <w:br/>
            </w:r>
            <w:r w:rsidRPr="00A82AC7">
              <w:rPr>
                <w:rFonts w:eastAsia="Times New Roman"/>
                <w:color w:val="000000"/>
                <w:sz w:val="28"/>
                <w:szCs w:val="28"/>
                <w:lang w:val="ru-RU" w:eastAsia="ru-RU"/>
              </w:rPr>
              <w:br/>
            </w:r>
            <w:r w:rsidRPr="00A82AC7">
              <w:rPr>
                <w:rFonts w:eastAsia="Times New Roman"/>
                <w:b/>
                <w:bCs/>
                <w:i/>
                <w:iCs/>
                <w:color w:val="000000"/>
                <w:sz w:val="28"/>
                <w:szCs w:val="28"/>
                <w:lang w:val="ru-RU" w:eastAsia="ru-RU"/>
              </w:rPr>
              <w:t>   </w:t>
            </w:r>
            <w:r w:rsidRPr="00A82AC7">
              <w:rPr>
                <w:rFonts w:eastAsia="Times New Roman"/>
                <w:b/>
                <w:bCs/>
                <w:iCs/>
                <w:color w:val="000000"/>
                <w:sz w:val="28"/>
                <w:szCs w:val="28"/>
                <w:lang w:val="ru-RU" w:eastAsia="ru-RU"/>
              </w:rPr>
              <w:t>Залучення педагогічної та батьківської громадськості навчального закладу до управління його діяльніст</w:t>
            </w:r>
            <w:r w:rsidR="00981D4A" w:rsidRPr="00A82AC7">
              <w:rPr>
                <w:rFonts w:eastAsia="Times New Roman"/>
                <w:b/>
                <w:bCs/>
                <w:iCs/>
                <w:color w:val="000000"/>
                <w:sz w:val="28"/>
                <w:szCs w:val="28"/>
                <w:lang w:val="ru-RU" w:eastAsia="ru-RU"/>
              </w:rPr>
              <w:t>і.</w:t>
            </w:r>
          </w:p>
          <w:p w:rsidR="006E5919" w:rsidRDefault="006E5919" w:rsidP="006E5919">
            <w:pPr>
              <w:ind w:firstLine="426"/>
              <w:rPr>
                <w:sz w:val="28"/>
                <w:szCs w:val="28"/>
              </w:rPr>
            </w:pPr>
            <w:r>
              <w:rPr>
                <w:sz w:val="28"/>
                <w:szCs w:val="28"/>
              </w:rPr>
              <w:t xml:space="preserve">Виховання учня в школі </w:t>
            </w:r>
            <w:r w:rsidRPr="002138CD">
              <w:rPr>
                <w:sz w:val="28"/>
                <w:szCs w:val="28"/>
              </w:rPr>
              <w:t xml:space="preserve"> і сім’</w:t>
            </w:r>
            <w:r>
              <w:rPr>
                <w:sz w:val="28"/>
                <w:szCs w:val="28"/>
              </w:rPr>
              <w:t>ї – щоденний нерозривний процес. І</w:t>
            </w:r>
            <w:r w:rsidRPr="002138CD">
              <w:rPr>
                <w:sz w:val="28"/>
                <w:szCs w:val="28"/>
              </w:rPr>
              <w:t xml:space="preserve"> оскільки це</w:t>
            </w:r>
            <w:r>
              <w:rPr>
                <w:sz w:val="28"/>
                <w:szCs w:val="28"/>
              </w:rPr>
              <w:t xml:space="preserve"> спільна справа сім’ї і школи</w:t>
            </w:r>
            <w:r w:rsidRPr="002138CD">
              <w:rPr>
                <w:sz w:val="28"/>
                <w:szCs w:val="28"/>
              </w:rPr>
              <w:t xml:space="preserve">, то звичайно велика увага приділяється роботі з батьками. Тому педагогічний колектив працює у тісній співпраці з батьківським колективом з метою створення найсприятливіших умов для </w:t>
            </w:r>
            <w:r w:rsidRPr="002138CD">
              <w:rPr>
                <w:sz w:val="28"/>
                <w:szCs w:val="28"/>
              </w:rPr>
              <w:lastRenderedPageBreak/>
              <w:t xml:space="preserve">самореалізації та розвитку школяра. Батьки </w:t>
            </w:r>
            <w:r>
              <w:rPr>
                <w:sz w:val="28"/>
                <w:szCs w:val="28"/>
              </w:rPr>
              <w:t>є соціальним замовником школи</w:t>
            </w:r>
            <w:r w:rsidRPr="002138CD">
              <w:rPr>
                <w:sz w:val="28"/>
                <w:szCs w:val="28"/>
              </w:rPr>
              <w:t>, а тому беруть активну участь у навчально-виховному процесі. Вони є учасниками поз</w:t>
            </w:r>
            <w:r>
              <w:rPr>
                <w:sz w:val="28"/>
                <w:szCs w:val="28"/>
              </w:rPr>
              <w:t>акласних заходів</w:t>
            </w:r>
            <w:r w:rsidRPr="002138CD">
              <w:rPr>
                <w:sz w:val="28"/>
                <w:szCs w:val="28"/>
              </w:rPr>
              <w:t>, світом захоплень, родинними святами. Класні керівники тісно співпрацюють з сім’ями своїх вихованців</w:t>
            </w:r>
            <w:r>
              <w:rPr>
                <w:sz w:val="28"/>
                <w:szCs w:val="28"/>
              </w:rPr>
              <w:t>.</w:t>
            </w:r>
          </w:p>
          <w:p w:rsidR="006E5919" w:rsidRPr="002138CD" w:rsidRDefault="006E5919" w:rsidP="006E5919">
            <w:pPr>
              <w:rPr>
                <w:sz w:val="28"/>
                <w:szCs w:val="28"/>
              </w:rPr>
            </w:pPr>
            <w:r w:rsidRPr="006E5919">
              <w:rPr>
                <w:rFonts w:eastAsia="Times New Roman"/>
                <w:color w:val="000000"/>
                <w:sz w:val="28"/>
                <w:szCs w:val="28"/>
                <w:lang w:eastAsia="ru-RU"/>
              </w:rPr>
              <w:t xml:space="preserve">Класні керівники співпрацюють із сім'ями своїх вихованців: відвідують дітей вдома; спілкуються з родиною; тримають зв'язок через щоденники; проводять батьківські лекторії, батьківські збори, анкетування. </w:t>
            </w:r>
            <w:r w:rsidRPr="006E5919">
              <w:rPr>
                <w:rFonts w:eastAsia="Times New Roman"/>
                <w:color w:val="000000"/>
                <w:sz w:val="28"/>
                <w:szCs w:val="28"/>
                <w:lang w:eastAsia="ru-RU"/>
              </w:rPr>
              <w:br/>
            </w:r>
            <w:r w:rsidRPr="002138CD">
              <w:rPr>
                <w:sz w:val="28"/>
                <w:szCs w:val="28"/>
              </w:rPr>
              <w:t>Доброю традицією та зростанням ефективності співпраці батьків і адміністрації є засідання шкільного батьківськог</w:t>
            </w:r>
            <w:r>
              <w:rPr>
                <w:sz w:val="28"/>
                <w:szCs w:val="28"/>
              </w:rPr>
              <w:t>о комітету з директором школи</w:t>
            </w:r>
            <w:r w:rsidRPr="002138CD">
              <w:rPr>
                <w:sz w:val="28"/>
                <w:szCs w:val="28"/>
              </w:rPr>
              <w:t xml:space="preserve">.  На всіх таких зустрічах піднімаються ті питання, які в даний час є найбільш актуальними. </w:t>
            </w:r>
          </w:p>
          <w:p w:rsidR="006E5919" w:rsidRPr="002138CD" w:rsidRDefault="006E5919" w:rsidP="006E5919">
            <w:pPr>
              <w:ind w:firstLine="426"/>
              <w:rPr>
                <w:sz w:val="28"/>
                <w:szCs w:val="28"/>
              </w:rPr>
            </w:pPr>
            <w:r w:rsidRPr="002138CD">
              <w:rPr>
                <w:sz w:val="28"/>
                <w:szCs w:val="28"/>
              </w:rPr>
              <w:t xml:space="preserve">       Хочу подякувати батькам за допомогу і підтримку у роботі часто не лише моральну, а й матеріальну особливо.</w:t>
            </w:r>
          </w:p>
          <w:p w:rsidR="006E5919" w:rsidRPr="002138CD" w:rsidRDefault="006E5919" w:rsidP="006E5919">
            <w:pPr>
              <w:ind w:firstLine="426"/>
              <w:rPr>
                <w:sz w:val="28"/>
                <w:szCs w:val="28"/>
              </w:rPr>
            </w:pPr>
          </w:p>
          <w:p w:rsidR="00981D4A" w:rsidRPr="00A82AC7" w:rsidRDefault="00591876" w:rsidP="00CB5368">
            <w:pPr>
              <w:spacing w:after="240"/>
              <w:rPr>
                <w:rFonts w:eastAsia="Times New Roman"/>
                <w:b/>
                <w:bCs/>
                <w:i/>
                <w:iCs/>
                <w:color w:val="000000"/>
                <w:sz w:val="28"/>
                <w:szCs w:val="28"/>
                <w:lang w:val="ru-RU" w:eastAsia="ru-RU"/>
              </w:rPr>
            </w:pPr>
            <w:r w:rsidRPr="00A82AC7">
              <w:rPr>
                <w:rFonts w:eastAsia="Times New Roman"/>
                <w:b/>
                <w:bCs/>
                <w:iCs/>
                <w:color w:val="000000"/>
                <w:sz w:val="28"/>
                <w:szCs w:val="28"/>
                <w:lang w:val="ru-RU" w:eastAsia="ru-RU"/>
              </w:rPr>
              <w:t>А</w:t>
            </w:r>
            <w:r w:rsidR="00732087" w:rsidRPr="00A82AC7">
              <w:rPr>
                <w:rFonts w:eastAsia="Times New Roman"/>
                <w:b/>
                <w:bCs/>
                <w:iCs/>
                <w:color w:val="000000"/>
                <w:sz w:val="28"/>
                <w:szCs w:val="28"/>
                <w:lang w:val="ru-RU" w:eastAsia="ru-RU"/>
              </w:rPr>
              <w:t>аналіз звернень громадян з питань діяльності навчального закладу.</w:t>
            </w:r>
          </w:p>
          <w:p w:rsidR="00732087" w:rsidRPr="00A82AC7" w:rsidRDefault="00732087" w:rsidP="00895816">
            <w:pPr>
              <w:spacing w:after="240"/>
              <w:jc w:val="left"/>
              <w:rPr>
                <w:rFonts w:eastAsia="Times New Roman"/>
                <w:color w:val="000000"/>
                <w:sz w:val="28"/>
                <w:szCs w:val="28"/>
                <w:lang w:val="ru-RU" w:eastAsia="ru-RU"/>
              </w:rPr>
            </w:pPr>
            <w:r w:rsidRPr="00A82AC7">
              <w:rPr>
                <w:rFonts w:eastAsia="Times New Roman"/>
                <w:b/>
                <w:bCs/>
                <w:i/>
                <w:iCs/>
                <w:color w:val="000000"/>
                <w:sz w:val="28"/>
                <w:szCs w:val="28"/>
                <w:lang w:val="ru-RU" w:eastAsia="ru-RU"/>
              </w:rPr>
              <w:t xml:space="preserve"> </w:t>
            </w:r>
            <w:r w:rsidRPr="00A82AC7">
              <w:rPr>
                <w:rFonts w:eastAsia="Times New Roman"/>
                <w:color w:val="000000"/>
                <w:sz w:val="28"/>
                <w:szCs w:val="28"/>
                <w:lang w:val="ru-RU" w:eastAsia="ru-RU"/>
              </w:rPr>
              <w:t xml:space="preserve">В закладі заведений журнал обліку звернень громадян. На батьківських зборах </w:t>
            </w:r>
            <w:r w:rsidR="00981D4A" w:rsidRPr="00A82AC7">
              <w:rPr>
                <w:rFonts w:eastAsia="Times New Roman"/>
                <w:color w:val="000000"/>
                <w:sz w:val="28"/>
                <w:szCs w:val="28"/>
                <w:lang w:val="ru-RU" w:eastAsia="ru-RU"/>
              </w:rPr>
              <w:t xml:space="preserve">батьки мають можливість </w:t>
            </w:r>
            <w:r w:rsidRPr="00A82AC7">
              <w:rPr>
                <w:rFonts w:eastAsia="Times New Roman"/>
                <w:color w:val="000000"/>
                <w:sz w:val="28"/>
                <w:szCs w:val="28"/>
                <w:lang w:val="ru-RU" w:eastAsia="ru-RU"/>
              </w:rPr>
              <w:t xml:space="preserve"> висловити побажання щодо покращення навча</w:t>
            </w:r>
            <w:r w:rsidR="00981D4A" w:rsidRPr="00A82AC7">
              <w:rPr>
                <w:rFonts w:eastAsia="Times New Roman"/>
                <w:color w:val="000000"/>
                <w:sz w:val="28"/>
                <w:szCs w:val="28"/>
                <w:lang w:val="ru-RU" w:eastAsia="ru-RU"/>
              </w:rPr>
              <w:t>льно-виховного процесу .</w:t>
            </w:r>
            <w:r w:rsidRPr="00A82AC7">
              <w:rPr>
                <w:rFonts w:eastAsia="Times New Roman"/>
                <w:color w:val="000000"/>
                <w:sz w:val="28"/>
                <w:szCs w:val="28"/>
                <w:lang w:val="ru-RU" w:eastAsia="ru-RU"/>
              </w:rPr>
              <w:t xml:space="preserve"> </w:t>
            </w:r>
            <w:r w:rsidRPr="00A82AC7">
              <w:rPr>
                <w:rFonts w:eastAsia="Times New Roman"/>
                <w:color w:val="000000"/>
                <w:sz w:val="28"/>
                <w:szCs w:val="28"/>
                <w:lang w:val="ru-RU" w:eastAsia="ru-RU"/>
              </w:rPr>
              <w:br/>
              <w:t>Батьківський комітет щомісяця збирається на свої засідання, на яких розглядає питання навчання і виховання, розвитку школи та поповнення матеріально-технічної бази. </w:t>
            </w:r>
            <w:r w:rsidRPr="00A82AC7">
              <w:rPr>
                <w:rFonts w:eastAsia="Times New Roman"/>
                <w:color w:val="000000"/>
                <w:sz w:val="28"/>
                <w:szCs w:val="28"/>
                <w:lang w:val="ru-RU" w:eastAsia="ru-RU"/>
              </w:rPr>
              <w:br/>
              <w:t>Враховуючи зазначене, перед педагогічним колективом залишаються незмінними завдання під</w:t>
            </w:r>
            <w:r w:rsidR="00591876" w:rsidRPr="00A82AC7">
              <w:rPr>
                <w:rFonts w:eastAsia="Times New Roman"/>
                <w:color w:val="000000"/>
                <w:sz w:val="28"/>
                <w:szCs w:val="28"/>
                <w:lang w:val="ru-RU" w:eastAsia="ru-RU"/>
              </w:rPr>
              <w:t>вищення якості знань учнів:</w:t>
            </w:r>
            <w:r w:rsidR="00591876" w:rsidRPr="00A82AC7">
              <w:rPr>
                <w:rFonts w:eastAsia="Times New Roman"/>
                <w:color w:val="000000"/>
                <w:sz w:val="28"/>
                <w:szCs w:val="28"/>
                <w:lang w:val="ru-RU" w:eastAsia="ru-RU"/>
              </w:rPr>
              <w:br/>
              <w:t>•</w:t>
            </w:r>
            <w:r w:rsidRPr="00A82AC7">
              <w:rPr>
                <w:rFonts w:eastAsia="Times New Roman"/>
                <w:color w:val="000000"/>
                <w:sz w:val="28"/>
                <w:szCs w:val="28"/>
                <w:lang w:val="ru-RU" w:eastAsia="ru-RU"/>
              </w:rPr>
              <w:t> через покращення якості, удосконалення н</w:t>
            </w:r>
            <w:r w:rsidR="00591876" w:rsidRPr="00A82AC7">
              <w:rPr>
                <w:rFonts w:eastAsia="Times New Roman"/>
                <w:color w:val="000000"/>
                <w:sz w:val="28"/>
                <w:szCs w:val="28"/>
                <w:lang w:val="ru-RU" w:eastAsia="ru-RU"/>
              </w:rPr>
              <w:t>авчально-виховного процесу;</w:t>
            </w:r>
            <w:r w:rsidR="00591876" w:rsidRPr="00A82AC7">
              <w:rPr>
                <w:rFonts w:eastAsia="Times New Roman"/>
                <w:color w:val="000000"/>
                <w:sz w:val="28"/>
                <w:szCs w:val="28"/>
                <w:lang w:val="ru-RU" w:eastAsia="ru-RU"/>
              </w:rPr>
              <w:br/>
              <w:t>•</w:t>
            </w:r>
            <w:r w:rsidRPr="00A82AC7">
              <w:rPr>
                <w:rFonts w:eastAsia="Times New Roman"/>
                <w:color w:val="000000"/>
                <w:sz w:val="28"/>
                <w:szCs w:val="28"/>
                <w:lang w:val="ru-RU" w:eastAsia="ru-RU"/>
              </w:rPr>
              <w:t> використання сучасних педагогічних технологій під час проведенн</w:t>
            </w:r>
            <w:r w:rsidR="00591876" w:rsidRPr="00A82AC7">
              <w:rPr>
                <w:rFonts w:eastAsia="Times New Roman"/>
                <w:color w:val="000000"/>
                <w:sz w:val="28"/>
                <w:szCs w:val="28"/>
                <w:lang w:val="ru-RU" w:eastAsia="ru-RU"/>
              </w:rPr>
              <w:t xml:space="preserve">я уроків, залучення до навчання </w:t>
            </w:r>
            <w:r w:rsidRPr="00A82AC7">
              <w:rPr>
                <w:rFonts w:eastAsia="Times New Roman"/>
                <w:color w:val="000000"/>
                <w:sz w:val="28"/>
                <w:szCs w:val="28"/>
                <w:lang w:val="ru-RU" w:eastAsia="ru-RU"/>
              </w:rPr>
              <w:t>к</w:t>
            </w:r>
            <w:r w:rsidR="00591876" w:rsidRPr="00A82AC7">
              <w:rPr>
                <w:rFonts w:eastAsia="Times New Roman"/>
                <w:color w:val="000000"/>
                <w:sz w:val="28"/>
                <w:szCs w:val="28"/>
                <w:lang w:val="ru-RU" w:eastAsia="ru-RU"/>
              </w:rPr>
              <w:t>омп’ютера, мережі Internet;</w:t>
            </w:r>
            <w:r w:rsidR="00591876" w:rsidRPr="00A82AC7">
              <w:rPr>
                <w:rFonts w:eastAsia="Times New Roman"/>
                <w:color w:val="000000"/>
                <w:sz w:val="28"/>
                <w:szCs w:val="28"/>
                <w:lang w:val="ru-RU" w:eastAsia="ru-RU"/>
              </w:rPr>
              <w:br/>
              <w:t>•</w:t>
            </w:r>
            <w:r w:rsidRPr="00A82AC7">
              <w:rPr>
                <w:rFonts w:eastAsia="Times New Roman"/>
                <w:color w:val="000000"/>
                <w:sz w:val="28"/>
                <w:szCs w:val="28"/>
                <w:lang w:val="ru-RU" w:eastAsia="ru-RU"/>
              </w:rPr>
              <w:t> підвищення мотивації навчання з боку учнів, батьків;</w:t>
            </w:r>
            <w:r w:rsidRPr="00A82AC7">
              <w:rPr>
                <w:rFonts w:eastAsia="Times New Roman"/>
                <w:color w:val="000000"/>
                <w:sz w:val="28"/>
                <w:szCs w:val="28"/>
                <w:lang w:val="ru-RU" w:eastAsia="ru-RU"/>
              </w:rPr>
              <w:br/>
            </w:r>
          </w:p>
        </w:tc>
      </w:tr>
    </w:tbl>
    <w:p w:rsidR="00EB7C07" w:rsidRPr="00801EEE" w:rsidRDefault="00EB7C07" w:rsidP="00801EEE">
      <w:pPr>
        <w:jc w:val="center"/>
        <w:rPr>
          <w:sz w:val="28"/>
          <w:szCs w:val="28"/>
        </w:rPr>
      </w:pPr>
      <w:r w:rsidRPr="00437F5F">
        <w:rPr>
          <w:b/>
          <w:sz w:val="28"/>
          <w:szCs w:val="28"/>
        </w:rPr>
        <w:lastRenderedPageBreak/>
        <w:t>Фінансово-господарська діяльність</w:t>
      </w:r>
    </w:p>
    <w:p w:rsidR="00DB5C66" w:rsidRPr="00A82AC7" w:rsidRDefault="00DB5C66" w:rsidP="00DB5C66">
      <w:pPr>
        <w:jc w:val="left"/>
        <w:rPr>
          <w:rFonts w:eastAsia="Calibri"/>
          <w:sz w:val="28"/>
          <w:szCs w:val="28"/>
          <w:lang w:eastAsia="en-US"/>
        </w:rPr>
      </w:pPr>
    </w:p>
    <w:p w:rsidR="00437F5F" w:rsidRDefault="00DB5C66" w:rsidP="00437F5F">
      <w:pPr>
        <w:widowControl/>
        <w:autoSpaceDE/>
        <w:autoSpaceDN/>
        <w:adjustRightInd/>
        <w:spacing w:after="200"/>
        <w:jc w:val="left"/>
        <w:rPr>
          <w:rFonts w:eastAsia="Times New Roman"/>
          <w:color w:val="000000"/>
          <w:sz w:val="28"/>
          <w:szCs w:val="28"/>
          <w:lang w:eastAsia="ru-RU"/>
        </w:rPr>
      </w:pPr>
      <w:r w:rsidRPr="00A82AC7">
        <w:rPr>
          <w:rFonts w:eastAsia="Times New Roman"/>
          <w:b/>
          <w:bCs/>
          <w:iCs/>
          <w:color w:val="000000"/>
          <w:sz w:val="28"/>
          <w:szCs w:val="28"/>
          <w:lang w:val="ru-RU" w:eastAsia="ru-RU"/>
        </w:rPr>
        <w:t>Ужиті керівником заходи щодо зміцнення та модернізації матеріально-технічної бази навчального закладу.</w:t>
      </w:r>
      <w:r w:rsidRPr="00A82AC7">
        <w:rPr>
          <w:rFonts w:eastAsia="Times New Roman"/>
          <w:b/>
          <w:bCs/>
          <w:iCs/>
          <w:color w:val="000000"/>
          <w:sz w:val="28"/>
          <w:szCs w:val="28"/>
          <w:lang w:val="ru-RU" w:eastAsia="ru-RU"/>
        </w:rPr>
        <w:br/>
      </w:r>
      <w:r w:rsidRPr="00A82AC7">
        <w:rPr>
          <w:rFonts w:eastAsia="Times New Roman"/>
          <w:bCs/>
          <w:iCs/>
          <w:color w:val="000000"/>
          <w:sz w:val="28"/>
          <w:szCs w:val="28"/>
          <w:lang w:val="ru-RU" w:eastAsia="ru-RU"/>
        </w:rPr>
        <w:t xml:space="preserve">      Адміністрація навчального закладу разом з трудовим колективом постійно працює над удосконаленням матеріально-технічної бази, підтриманню її у належному стані.</w:t>
      </w:r>
      <w:r w:rsidRPr="00A82AC7">
        <w:rPr>
          <w:rFonts w:eastAsia="Times New Roman"/>
          <w:color w:val="000000"/>
          <w:sz w:val="28"/>
          <w:szCs w:val="28"/>
          <w:lang w:val="ru-RU" w:eastAsia="ru-RU"/>
        </w:rPr>
        <w:br/>
        <w:t>Щиро дякую вчителям, батькам і техперсоналу, які приклали максимум засиль для проведення ремонтних робіт по підготовці школи до нового навчального року і виконали їх якісно та вчасно.</w:t>
      </w:r>
      <w:r w:rsidR="00E75177" w:rsidRPr="002138CD">
        <w:rPr>
          <w:sz w:val="28"/>
          <w:szCs w:val="28"/>
        </w:rPr>
        <w:t>За рахунок батьківських коштів</w:t>
      </w:r>
      <w:r w:rsidR="00E75177">
        <w:rPr>
          <w:sz w:val="28"/>
          <w:szCs w:val="28"/>
        </w:rPr>
        <w:t xml:space="preserve"> </w:t>
      </w:r>
      <w:r w:rsidR="00E75177" w:rsidRPr="002138CD">
        <w:rPr>
          <w:sz w:val="28"/>
          <w:szCs w:val="28"/>
        </w:rPr>
        <w:t xml:space="preserve">  здійснюється ремонт</w:t>
      </w:r>
      <w:r w:rsidR="00E75177">
        <w:rPr>
          <w:sz w:val="28"/>
          <w:szCs w:val="28"/>
        </w:rPr>
        <w:t xml:space="preserve"> та підготовка</w:t>
      </w:r>
      <w:r w:rsidR="00E75177" w:rsidRPr="002138CD">
        <w:rPr>
          <w:sz w:val="28"/>
          <w:szCs w:val="28"/>
        </w:rPr>
        <w:t xml:space="preserve"> класних кімнат до навчального року. </w:t>
      </w:r>
      <w:r w:rsidR="00437F5F">
        <w:rPr>
          <w:sz w:val="28"/>
          <w:szCs w:val="28"/>
        </w:rPr>
        <w:t xml:space="preserve">        </w:t>
      </w:r>
      <w:r w:rsidR="00E75177" w:rsidRPr="002138CD">
        <w:rPr>
          <w:sz w:val="28"/>
          <w:szCs w:val="28"/>
        </w:rPr>
        <w:t>Приділяється достатньо уваги естетичному вигляду навчального закладу</w:t>
      </w:r>
      <w:r w:rsidR="00E75177">
        <w:rPr>
          <w:sz w:val="28"/>
          <w:szCs w:val="28"/>
        </w:rPr>
        <w:t>.</w:t>
      </w:r>
      <w:r w:rsidR="00E75177" w:rsidRPr="002138CD">
        <w:rPr>
          <w:sz w:val="28"/>
          <w:szCs w:val="28"/>
        </w:rPr>
        <w:t xml:space="preserve"> На газонах </w:t>
      </w:r>
      <w:r w:rsidR="00E75177">
        <w:rPr>
          <w:sz w:val="28"/>
          <w:szCs w:val="28"/>
        </w:rPr>
        <w:t>,</w:t>
      </w:r>
      <w:r w:rsidR="00E75177" w:rsidRPr="002138CD">
        <w:rPr>
          <w:sz w:val="28"/>
          <w:szCs w:val="28"/>
        </w:rPr>
        <w:t>квітниках щороку висаджуються квіти, які протягом літа доглядаються працівниками</w:t>
      </w:r>
      <w:r w:rsidR="00E75177">
        <w:rPr>
          <w:sz w:val="28"/>
          <w:szCs w:val="28"/>
        </w:rPr>
        <w:t xml:space="preserve"> школи</w:t>
      </w:r>
      <w:r w:rsidR="00E75177" w:rsidRPr="002138CD">
        <w:rPr>
          <w:sz w:val="28"/>
          <w:szCs w:val="28"/>
        </w:rPr>
        <w:t>, своєчасно обрізаються дерева, кущі, біляться бордюри, підкошуються газони</w:t>
      </w:r>
      <w:r w:rsidR="00E75177">
        <w:rPr>
          <w:sz w:val="28"/>
          <w:szCs w:val="28"/>
        </w:rPr>
        <w:t>, стадіон</w:t>
      </w:r>
      <w:r w:rsidR="00E75177" w:rsidRPr="002138CD">
        <w:rPr>
          <w:sz w:val="28"/>
          <w:szCs w:val="28"/>
        </w:rPr>
        <w:t xml:space="preserve">. </w:t>
      </w:r>
    </w:p>
    <w:p w:rsidR="00437F5F" w:rsidRDefault="00E75177" w:rsidP="00437F5F">
      <w:pPr>
        <w:widowControl/>
        <w:autoSpaceDE/>
        <w:autoSpaceDN/>
        <w:adjustRightInd/>
        <w:spacing w:after="200"/>
        <w:jc w:val="left"/>
        <w:rPr>
          <w:rFonts w:eastAsia="Times New Roman"/>
          <w:color w:val="000000"/>
          <w:sz w:val="28"/>
          <w:szCs w:val="28"/>
          <w:lang w:val="ru-RU" w:eastAsia="ru-RU"/>
        </w:rPr>
      </w:pPr>
      <w:r w:rsidRPr="002138CD">
        <w:rPr>
          <w:sz w:val="28"/>
          <w:szCs w:val="28"/>
        </w:rPr>
        <w:lastRenderedPageBreak/>
        <w:t xml:space="preserve"> Особливо хочу подякувати </w:t>
      </w:r>
      <w:r>
        <w:rPr>
          <w:sz w:val="28"/>
          <w:szCs w:val="28"/>
        </w:rPr>
        <w:t>батьківсь</w:t>
      </w:r>
      <w:r w:rsidRPr="001B3EC3">
        <w:rPr>
          <w:sz w:val="28"/>
          <w:szCs w:val="28"/>
        </w:rPr>
        <w:t>ким комітетам усіх класів за допомогу в утриманні</w:t>
      </w:r>
      <w:r>
        <w:rPr>
          <w:sz w:val="28"/>
          <w:szCs w:val="28"/>
        </w:rPr>
        <w:t xml:space="preserve"> класних приміщень</w:t>
      </w:r>
      <w:r w:rsidRPr="001B3EC3">
        <w:rPr>
          <w:sz w:val="28"/>
          <w:szCs w:val="28"/>
        </w:rPr>
        <w:t xml:space="preserve">. </w:t>
      </w:r>
    </w:p>
    <w:p w:rsidR="00437F5F" w:rsidRDefault="00E75177" w:rsidP="00DB5C66">
      <w:pPr>
        <w:widowControl/>
        <w:autoSpaceDE/>
        <w:autoSpaceDN/>
        <w:adjustRightInd/>
        <w:spacing w:after="200"/>
        <w:jc w:val="left"/>
        <w:rPr>
          <w:rFonts w:eastAsia="Times New Roman"/>
          <w:color w:val="000000"/>
          <w:sz w:val="28"/>
          <w:szCs w:val="28"/>
          <w:lang w:eastAsia="ru-RU"/>
        </w:rPr>
      </w:pPr>
      <w:r w:rsidRPr="002138CD">
        <w:rPr>
          <w:sz w:val="28"/>
          <w:szCs w:val="28"/>
        </w:rPr>
        <w:t>На найбільшу подяку</w:t>
      </w:r>
      <w:r>
        <w:rPr>
          <w:sz w:val="28"/>
          <w:szCs w:val="28"/>
        </w:rPr>
        <w:t xml:space="preserve"> в організації допомоги школі</w:t>
      </w:r>
      <w:r w:rsidRPr="002138CD">
        <w:rPr>
          <w:sz w:val="28"/>
          <w:szCs w:val="28"/>
        </w:rPr>
        <w:t xml:space="preserve"> заслуговують голови батьківських комітетів та  класні керівн</w:t>
      </w:r>
      <w:r>
        <w:rPr>
          <w:sz w:val="28"/>
          <w:szCs w:val="28"/>
        </w:rPr>
        <w:t>и</w:t>
      </w:r>
      <w:r w:rsidRPr="002138CD">
        <w:rPr>
          <w:sz w:val="28"/>
          <w:szCs w:val="28"/>
        </w:rPr>
        <w:t>к</w:t>
      </w:r>
      <w:r>
        <w:rPr>
          <w:sz w:val="28"/>
          <w:szCs w:val="28"/>
        </w:rPr>
        <w:t xml:space="preserve">и. Велике усім спасибі. Школа </w:t>
      </w:r>
      <w:r w:rsidRPr="002138CD">
        <w:rPr>
          <w:sz w:val="28"/>
          <w:szCs w:val="28"/>
        </w:rPr>
        <w:t xml:space="preserve"> не</w:t>
      </w:r>
      <w:r>
        <w:rPr>
          <w:sz w:val="28"/>
          <w:szCs w:val="28"/>
        </w:rPr>
        <w:t xml:space="preserve"> </w:t>
      </w:r>
      <w:r w:rsidRPr="002138CD">
        <w:rPr>
          <w:sz w:val="28"/>
          <w:szCs w:val="28"/>
        </w:rPr>
        <w:t>мала б такого вигляду</w:t>
      </w:r>
      <w:r>
        <w:rPr>
          <w:sz w:val="28"/>
          <w:szCs w:val="28"/>
        </w:rPr>
        <w:t xml:space="preserve">, </w:t>
      </w:r>
      <w:r w:rsidRPr="002138CD">
        <w:rPr>
          <w:sz w:val="28"/>
          <w:szCs w:val="28"/>
        </w:rPr>
        <w:t>якби не допомога бат</w:t>
      </w:r>
      <w:r>
        <w:rPr>
          <w:sz w:val="28"/>
          <w:szCs w:val="28"/>
        </w:rPr>
        <w:t xml:space="preserve">ьків , і адміністрація школи </w:t>
      </w:r>
      <w:r w:rsidRPr="002138CD">
        <w:rPr>
          <w:sz w:val="28"/>
          <w:szCs w:val="28"/>
        </w:rPr>
        <w:t>завжди про це пам’ятає.</w:t>
      </w:r>
    </w:p>
    <w:p w:rsidR="00DB5C66" w:rsidRDefault="00DB5C66" w:rsidP="00DB5C66">
      <w:pPr>
        <w:widowControl/>
        <w:autoSpaceDE/>
        <w:autoSpaceDN/>
        <w:adjustRightInd/>
        <w:spacing w:after="200"/>
        <w:jc w:val="left"/>
        <w:rPr>
          <w:rFonts w:eastAsia="Times New Roman"/>
          <w:color w:val="000000"/>
          <w:sz w:val="28"/>
          <w:szCs w:val="28"/>
          <w:lang w:val="ru-RU" w:eastAsia="ru-RU"/>
        </w:rPr>
      </w:pPr>
      <w:r>
        <w:rPr>
          <w:rFonts w:eastAsia="Times New Roman"/>
          <w:color w:val="000000"/>
          <w:sz w:val="28"/>
          <w:szCs w:val="28"/>
          <w:lang w:val="ru-RU" w:eastAsia="ru-RU"/>
        </w:rPr>
        <w:t>Особливу подяку хочу висловити Литовченку Олегу Володимировичу за фінансову допомогу ( 10 497,50грн) на прведення ремонтних робіт у навчальному закладі.</w:t>
      </w:r>
    </w:p>
    <w:p w:rsidR="00092AC0" w:rsidRDefault="00DB5C66" w:rsidP="00092AC0">
      <w:pPr>
        <w:ind w:firstLine="426"/>
        <w:jc w:val="left"/>
        <w:rPr>
          <w:rFonts w:eastAsia="Times New Roman"/>
          <w:color w:val="000000"/>
          <w:sz w:val="28"/>
          <w:szCs w:val="28"/>
          <w:lang w:val="ru-RU" w:eastAsia="ru-RU"/>
        </w:rPr>
      </w:pPr>
      <w:r>
        <w:rPr>
          <w:rFonts w:eastAsia="Times New Roman"/>
          <w:color w:val="000000"/>
          <w:sz w:val="28"/>
          <w:szCs w:val="28"/>
          <w:lang w:val="ru-RU" w:eastAsia="ru-RU"/>
        </w:rPr>
        <w:t>Ведуться перемовини з головою села Радченко М. М. та місцевими меценатами щодо поліпшення матеріальної бази  кабінету 1 класу в рамках НУШ.</w:t>
      </w:r>
      <w:r w:rsidRPr="00A82AC7">
        <w:rPr>
          <w:rFonts w:eastAsia="Times New Roman"/>
          <w:color w:val="000000"/>
          <w:sz w:val="28"/>
          <w:szCs w:val="28"/>
          <w:lang w:val="ru-RU" w:eastAsia="ru-RU"/>
        </w:rPr>
        <w:br/>
        <w:t>Школа працює в режимі стабільності, ліміти на використання енергоносіїв не перевищено. Адміністрація школи приділяє достатньо уваги естетичному вигляду навчального закладу. Активно проводиться робота по озелененню коридорів і класних кімнат, в якому беруть участь як школярі так і всі працівники закладу. Шкільне подвір'я доглянуте.</w:t>
      </w:r>
      <w:r w:rsidRPr="00A82AC7">
        <w:rPr>
          <w:rFonts w:eastAsia="Times New Roman"/>
          <w:color w:val="000000"/>
          <w:sz w:val="28"/>
          <w:szCs w:val="28"/>
          <w:lang w:val="ru-RU" w:eastAsia="ru-RU"/>
        </w:rPr>
        <w:br/>
        <w:t xml:space="preserve">Навчальний заклад до нового </w:t>
      </w:r>
      <w:r>
        <w:rPr>
          <w:rFonts w:eastAsia="Times New Roman"/>
          <w:color w:val="000000"/>
          <w:sz w:val="28"/>
          <w:szCs w:val="28"/>
          <w:lang w:val="ru-RU" w:eastAsia="ru-RU"/>
        </w:rPr>
        <w:t xml:space="preserve">навчального року </w:t>
      </w:r>
      <w:r w:rsidRPr="00A82AC7">
        <w:rPr>
          <w:rFonts w:eastAsia="Times New Roman"/>
          <w:color w:val="000000"/>
          <w:sz w:val="28"/>
          <w:szCs w:val="28"/>
          <w:lang w:val="ru-RU" w:eastAsia="ru-RU"/>
        </w:rPr>
        <w:t xml:space="preserve"> практично готовий.</w:t>
      </w:r>
    </w:p>
    <w:p w:rsidR="00EB7C07" w:rsidRPr="00092AC0" w:rsidRDefault="00DB5C66" w:rsidP="00092AC0">
      <w:pPr>
        <w:ind w:firstLine="426"/>
        <w:jc w:val="left"/>
        <w:rPr>
          <w:rFonts w:eastAsia="Times New Roman"/>
          <w:color w:val="000000"/>
          <w:sz w:val="28"/>
          <w:szCs w:val="28"/>
          <w:lang w:val="ru-RU" w:eastAsia="ru-RU"/>
        </w:rPr>
      </w:pPr>
      <w:r w:rsidRPr="00A82AC7">
        <w:rPr>
          <w:rFonts w:eastAsia="Times New Roman"/>
          <w:color w:val="000000"/>
          <w:sz w:val="28"/>
          <w:szCs w:val="28"/>
          <w:lang w:val="ru-RU" w:eastAsia="ru-RU"/>
        </w:rPr>
        <w:br/>
      </w:r>
      <w:r w:rsidR="00EB7C07" w:rsidRPr="002138CD">
        <w:rPr>
          <w:sz w:val="28"/>
          <w:szCs w:val="28"/>
        </w:rPr>
        <w:t xml:space="preserve">  </w:t>
      </w:r>
      <w:r w:rsidR="00EB7C07" w:rsidRPr="002138CD">
        <w:rPr>
          <w:b/>
          <w:sz w:val="28"/>
          <w:szCs w:val="28"/>
        </w:rPr>
        <w:t>За період навчального р</w:t>
      </w:r>
      <w:r w:rsidR="00F510E3">
        <w:rPr>
          <w:b/>
          <w:sz w:val="28"/>
          <w:szCs w:val="28"/>
        </w:rPr>
        <w:t>оку виконувалась</w:t>
      </w:r>
      <w:r w:rsidR="0056040B">
        <w:rPr>
          <w:b/>
          <w:sz w:val="28"/>
          <w:szCs w:val="28"/>
        </w:rPr>
        <w:t xml:space="preserve"> </w:t>
      </w:r>
      <w:r w:rsidR="00F510E3">
        <w:rPr>
          <w:b/>
          <w:sz w:val="28"/>
          <w:szCs w:val="28"/>
        </w:rPr>
        <w:t>така робота</w:t>
      </w:r>
      <w:r w:rsidR="00EB7C07" w:rsidRPr="002138CD">
        <w:rPr>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568"/>
      </w:tblGrid>
      <w:tr w:rsidR="00EB7C07" w:rsidRPr="00B852FA" w:rsidTr="00B1659B">
        <w:tc>
          <w:tcPr>
            <w:tcW w:w="2175" w:type="pct"/>
          </w:tcPr>
          <w:p w:rsidR="00EB7C07" w:rsidRPr="00F510E3" w:rsidRDefault="00EB7C07" w:rsidP="00092AC0">
            <w:pPr>
              <w:pStyle w:val="2"/>
              <w:spacing w:line="240" w:lineRule="auto"/>
              <w:jc w:val="center"/>
              <w:rPr>
                <w:b/>
                <w:i/>
                <w:sz w:val="28"/>
                <w:szCs w:val="28"/>
              </w:rPr>
            </w:pPr>
            <w:r w:rsidRPr="00F510E3">
              <w:rPr>
                <w:b/>
                <w:i/>
                <w:sz w:val="28"/>
                <w:szCs w:val="28"/>
              </w:rPr>
              <w:t>Вид роботи</w:t>
            </w:r>
          </w:p>
        </w:tc>
        <w:tc>
          <w:tcPr>
            <w:tcW w:w="2825" w:type="pct"/>
          </w:tcPr>
          <w:p w:rsidR="00EB7C07" w:rsidRPr="00F510E3" w:rsidRDefault="00EB7C07" w:rsidP="00092AC0">
            <w:pPr>
              <w:pStyle w:val="2"/>
              <w:spacing w:line="240" w:lineRule="auto"/>
              <w:jc w:val="center"/>
              <w:rPr>
                <w:b/>
                <w:i/>
                <w:sz w:val="28"/>
                <w:szCs w:val="28"/>
              </w:rPr>
            </w:pPr>
            <w:r w:rsidRPr="00F510E3">
              <w:rPr>
                <w:b/>
                <w:i/>
                <w:sz w:val="28"/>
                <w:szCs w:val="28"/>
              </w:rPr>
              <w:t>Фінансування</w:t>
            </w:r>
          </w:p>
        </w:tc>
      </w:tr>
      <w:tr w:rsidR="00F510E3" w:rsidRPr="00B852FA" w:rsidTr="00B1659B">
        <w:tc>
          <w:tcPr>
            <w:tcW w:w="2175" w:type="pct"/>
          </w:tcPr>
          <w:p w:rsidR="00F510E3" w:rsidRPr="00F510E3" w:rsidRDefault="00F510E3" w:rsidP="00092AC0">
            <w:pPr>
              <w:pStyle w:val="2"/>
              <w:spacing w:line="240" w:lineRule="auto"/>
              <w:rPr>
                <w:sz w:val="28"/>
                <w:szCs w:val="28"/>
              </w:rPr>
            </w:pPr>
            <w:r w:rsidRPr="00F510E3">
              <w:rPr>
                <w:sz w:val="28"/>
                <w:szCs w:val="28"/>
              </w:rPr>
              <w:t>Косметичний ремонт школи</w:t>
            </w:r>
          </w:p>
        </w:tc>
        <w:tc>
          <w:tcPr>
            <w:tcW w:w="2825" w:type="pct"/>
          </w:tcPr>
          <w:p w:rsidR="00F510E3" w:rsidRPr="00F510E3" w:rsidRDefault="00F510E3" w:rsidP="00092AC0">
            <w:pPr>
              <w:pStyle w:val="2"/>
              <w:spacing w:line="240" w:lineRule="auto"/>
              <w:rPr>
                <w:i/>
                <w:sz w:val="28"/>
                <w:szCs w:val="28"/>
              </w:rPr>
            </w:pPr>
            <w:r w:rsidRPr="00B852FA">
              <w:rPr>
                <w:sz w:val="28"/>
                <w:szCs w:val="28"/>
              </w:rPr>
              <w:t>спонсорська допомога</w:t>
            </w:r>
          </w:p>
        </w:tc>
      </w:tr>
      <w:tr w:rsidR="00EB7C07" w:rsidRPr="00B852FA" w:rsidTr="00B1659B">
        <w:tc>
          <w:tcPr>
            <w:tcW w:w="2175" w:type="pct"/>
          </w:tcPr>
          <w:p w:rsidR="00EB7C07" w:rsidRPr="00F510E3" w:rsidRDefault="00B1659B" w:rsidP="00092AC0">
            <w:pPr>
              <w:pStyle w:val="2"/>
              <w:spacing w:line="240" w:lineRule="auto"/>
              <w:rPr>
                <w:sz w:val="28"/>
                <w:szCs w:val="28"/>
              </w:rPr>
            </w:pPr>
            <w:r w:rsidRPr="00F510E3">
              <w:rPr>
                <w:rFonts w:eastAsia="Times New Roman"/>
                <w:color w:val="4B4B4B"/>
                <w:sz w:val="28"/>
                <w:szCs w:val="28"/>
              </w:rPr>
              <w:t>Вирізка аварійних дерев</w:t>
            </w:r>
            <w:r w:rsidRPr="00F510E3">
              <w:rPr>
                <w:sz w:val="28"/>
                <w:szCs w:val="28"/>
              </w:rPr>
              <w:t xml:space="preserve"> </w:t>
            </w:r>
          </w:p>
        </w:tc>
        <w:tc>
          <w:tcPr>
            <w:tcW w:w="2825" w:type="pct"/>
          </w:tcPr>
          <w:p w:rsidR="00EB7C07" w:rsidRPr="00F510E3" w:rsidRDefault="00F510E3" w:rsidP="00092AC0">
            <w:pPr>
              <w:pStyle w:val="2"/>
              <w:spacing w:line="240" w:lineRule="auto"/>
              <w:rPr>
                <w:sz w:val="28"/>
                <w:szCs w:val="28"/>
              </w:rPr>
            </w:pPr>
            <w:r>
              <w:rPr>
                <w:sz w:val="28"/>
                <w:szCs w:val="28"/>
              </w:rPr>
              <w:t>в</w:t>
            </w:r>
            <w:r w:rsidR="00B1659B" w:rsidRPr="00F510E3">
              <w:rPr>
                <w:sz w:val="28"/>
                <w:szCs w:val="28"/>
              </w:rPr>
              <w:t>ласні кошти</w:t>
            </w:r>
          </w:p>
        </w:tc>
      </w:tr>
      <w:tr w:rsidR="00EB7C07" w:rsidRPr="00B852FA" w:rsidTr="00B1659B">
        <w:tc>
          <w:tcPr>
            <w:tcW w:w="2175" w:type="pct"/>
          </w:tcPr>
          <w:p w:rsidR="00EB7C07" w:rsidRPr="00F510E3" w:rsidRDefault="00B1659B" w:rsidP="00092AC0">
            <w:pPr>
              <w:pStyle w:val="2"/>
              <w:spacing w:line="240" w:lineRule="auto"/>
              <w:rPr>
                <w:sz w:val="28"/>
                <w:szCs w:val="28"/>
              </w:rPr>
            </w:pPr>
            <w:r w:rsidRPr="00F510E3">
              <w:rPr>
                <w:rFonts w:eastAsia="Times New Roman"/>
                <w:color w:val="4B4B4B"/>
                <w:sz w:val="28"/>
                <w:szCs w:val="28"/>
              </w:rPr>
              <w:t>Косметичні ремонти навчальних кабінетів</w:t>
            </w:r>
            <w:r w:rsidRPr="00F510E3">
              <w:rPr>
                <w:sz w:val="28"/>
                <w:szCs w:val="28"/>
              </w:rPr>
              <w:t xml:space="preserve"> </w:t>
            </w:r>
          </w:p>
        </w:tc>
        <w:tc>
          <w:tcPr>
            <w:tcW w:w="2825" w:type="pct"/>
          </w:tcPr>
          <w:p w:rsidR="00EB7C07" w:rsidRPr="00F510E3" w:rsidRDefault="00F510E3" w:rsidP="00092AC0">
            <w:pPr>
              <w:pStyle w:val="2"/>
              <w:spacing w:line="240" w:lineRule="auto"/>
              <w:rPr>
                <w:sz w:val="28"/>
                <w:szCs w:val="28"/>
              </w:rPr>
            </w:pPr>
            <w:r>
              <w:rPr>
                <w:sz w:val="28"/>
                <w:szCs w:val="28"/>
              </w:rPr>
              <w:t>б</w:t>
            </w:r>
            <w:r w:rsidR="00B1659B" w:rsidRPr="00F510E3">
              <w:rPr>
                <w:sz w:val="28"/>
                <w:szCs w:val="28"/>
              </w:rPr>
              <w:t>атьківські кошти</w:t>
            </w:r>
          </w:p>
        </w:tc>
      </w:tr>
      <w:tr w:rsidR="00EB7C07" w:rsidRPr="00B852FA" w:rsidTr="00B1659B">
        <w:tc>
          <w:tcPr>
            <w:tcW w:w="2175" w:type="pct"/>
          </w:tcPr>
          <w:p w:rsidR="00EB7C07" w:rsidRPr="00F510E3" w:rsidRDefault="00F510E3" w:rsidP="00092AC0">
            <w:pPr>
              <w:pStyle w:val="2"/>
              <w:spacing w:line="240" w:lineRule="auto"/>
              <w:rPr>
                <w:sz w:val="28"/>
                <w:szCs w:val="28"/>
              </w:rPr>
            </w:pPr>
            <w:r w:rsidRPr="00F510E3">
              <w:rPr>
                <w:sz w:val="28"/>
                <w:szCs w:val="28"/>
              </w:rPr>
              <w:t>Косіння газонів, пришкільної території</w:t>
            </w:r>
          </w:p>
        </w:tc>
        <w:tc>
          <w:tcPr>
            <w:tcW w:w="2825" w:type="pct"/>
          </w:tcPr>
          <w:p w:rsidR="00EB7C07" w:rsidRPr="00F510E3" w:rsidRDefault="00F510E3" w:rsidP="00092AC0">
            <w:pPr>
              <w:pStyle w:val="2"/>
              <w:spacing w:line="240" w:lineRule="auto"/>
              <w:rPr>
                <w:sz w:val="28"/>
                <w:szCs w:val="28"/>
              </w:rPr>
            </w:pPr>
            <w:r>
              <w:rPr>
                <w:sz w:val="28"/>
                <w:szCs w:val="28"/>
              </w:rPr>
              <w:t>в</w:t>
            </w:r>
            <w:r w:rsidRPr="00F510E3">
              <w:rPr>
                <w:sz w:val="28"/>
                <w:szCs w:val="28"/>
              </w:rPr>
              <w:t>ласні кошти</w:t>
            </w:r>
          </w:p>
        </w:tc>
      </w:tr>
      <w:tr w:rsidR="00EB7C07" w:rsidRPr="00B852FA" w:rsidTr="00B1659B">
        <w:tc>
          <w:tcPr>
            <w:tcW w:w="2175" w:type="pct"/>
          </w:tcPr>
          <w:p w:rsidR="00EB7C07" w:rsidRPr="00B852FA" w:rsidRDefault="00F510E3" w:rsidP="00092AC0">
            <w:pPr>
              <w:pStyle w:val="2"/>
              <w:spacing w:line="240" w:lineRule="auto"/>
              <w:rPr>
                <w:sz w:val="28"/>
                <w:szCs w:val="28"/>
              </w:rPr>
            </w:pPr>
            <w:r>
              <w:rPr>
                <w:sz w:val="28"/>
                <w:szCs w:val="28"/>
              </w:rPr>
              <w:t>Косіння шкільного стадіону</w:t>
            </w:r>
          </w:p>
        </w:tc>
        <w:tc>
          <w:tcPr>
            <w:tcW w:w="2825" w:type="pct"/>
          </w:tcPr>
          <w:p w:rsidR="00EB7C07" w:rsidRPr="00F510E3" w:rsidRDefault="00EB7C07" w:rsidP="00092AC0">
            <w:pPr>
              <w:pStyle w:val="2"/>
              <w:spacing w:line="240" w:lineRule="auto"/>
              <w:rPr>
                <w:i/>
                <w:sz w:val="28"/>
                <w:szCs w:val="28"/>
              </w:rPr>
            </w:pPr>
            <w:r w:rsidRPr="00B852FA">
              <w:rPr>
                <w:sz w:val="28"/>
                <w:szCs w:val="28"/>
              </w:rPr>
              <w:t>спонсорська допомога</w:t>
            </w:r>
          </w:p>
        </w:tc>
      </w:tr>
    </w:tbl>
    <w:p w:rsidR="00EB7C07" w:rsidRDefault="00EB7C07" w:rsidP="00092AC0">
      <w:pPr>
        <w:pStyle w:val="2"/>
        <w:spacing w:line="240" w:lineRule="auto"/>
        <w:ind w:firstLine="426"/>
        <w:jc w:val="center"/>
        <w:rPr>
          <w:b/>
          <w:sz w:val="28"/>
          <w:szCs w:val="28"/>
        </w:rPr>
      </w:pPr>
      <w:r w:rsidRPr="002138CD">
        <w:rPr>
          <w:b/>
          <w:sz w:val="28"/>
          <w:szCs w:val="28"/>
        </w:rPr>
        <w:t xml:space="preserve">За період навчального року </w:t>
      </w:r>
      <w:r>
        <w:rPr>
          <w:b/>
          <w:sz w:val="28"/>
          <w:szCs w:val="28"/>
        </w:rPr>
        <w:t>з метою вдосконалення мате</w:t>
      </w:r>
      <w:r w:rsidR="00092AC0">
        <w:rPr>
          <w:b/>
          <w:sz w:val="28"/>
          <w:szCs w:val="28"/>
        </w:rPr>
        <w:t>ріально-</w:t>
      </w:r>
      <w:r w:rsidR="009C3785">
        <w:rPr>
          <w:b/>
          <w:sz w:val="28"/>
          <w:szCs w:val="28"/>
        </w:rPr>
        <w:t xml:space="preserve">технічної бази школи </w:t>
      </w:r>
      <w:r>
        <w:rPr>
          <w:b/>
          <w:sz w:val="28"/>
          <w:szCs w:val="28"/>
        </w:rPr>
        <w:t>було придбано</w:t>
      </w:r>
      <w:r w:rsidRPr="002138CD">
        <w:rPr>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4499"/>
        <w:gridCol w:w="1276"/>
      </w:tblGrid>
      <w:tr w:rsidR="00EB7C07" w:rsidRPr="00B852FA" w:rsidTr="005A73AC">
        <w:trPr>
          <w:jc w:val="center"/>
        </w:trPr>
        <w:tc>
          <w:tcPr>
            <w:tcW w:w="4080" w:type="dxa"/>
          </w:tcPr>
          <w:p w:rsidR="00EB7C07" w:rsidRPr="00B852FA" w:rsidRDefault="00EB7C07" w:rsidP="00092AC0">
            <w:pPr>
              <w:pStyle w:val="2"/>
              <w:spacing w:line="240" w:lineRule="auto"/>
              <w:jc w:val="center"/>
              <w:rPr>
                <w:sz w:val="28"/>
                <w:szCs w:val="28"/>
              </w:rPr>
            </w:pPr>
            <w:r w:rsidRPr="00B852FA">
              <w:rPr>
                <w:sz w:val="28"/>
                <w:szCs w:val="28"/>
              </w:rPr>
              <w:t>Вид продукції</w:t>
            </w:r>
          </w:p>
        </w:tc>
        <w:tc>
          <w:tcPr>
            <w:tcW w:w="4499" w:type="dxa"/>
          </w:tcPr>
          <w:p w:rsidR="00EB7C07" w:rsidRPr="00B852FA" w:rsidRDefault="00EB7C07" w:rsidP="00092AC0">
            <w:pPr>
              <w:pStyle w:val="2"/>
              <w:spacing w:line="240" w:lineRule="auto"/>
              <w:jc w:val="center"/>
              <w:rPr>
                <w:i/>
                <w:sz w:val="28"/>
                <w:szCs w:val="28"/>
              </w:rPr>
            </w:pPr>
            <w:r w:rsidRPr="00B852FA">
              <w:rPr>
                <w:sz w:val="28"/>
                <w:szCs w:val="28"/>
              </w:rPr>
              <w:t>Фінансування</w:t>
            </w:r>
          </w:p>
          <w:p w:rsidR="00EB7C07" w:rsidRPr="00B852FA" w:rsidRDefault="00EB7C07" w:rsidP="00092AC0">
            <w:pPr>
              <w:pStyle w:val="2"/>
              <w:spacing w:line="240" w:lineRule="auto"/>
              <w:jc w:val="center"/>
              <w:rPr>
                <w:sz w:val="28"/>
                <w:szCs w:val="28"/>
              </w:rPr>
            </w:pPr>
          </w:p>
        </w:tc>
        <w:tc>
          <w:tcPr>
            <w:tcW w:w="1276" w:type="dxa"/>
          </w:tcPr>
          <w:p w:rsidR="00EB7C07" w:rsidRPr="00B852FA" w:rsidRDefault="00EB7C07" w:rsidP="00092AC0">
            <w:pPr>
              <w:pStyle w:val="2"/>
              <w:spacing w:line="240" w:lineRule="auto"/>
              <w:jc w:val="center"/>
              <w:rPr>
                <w:sz w:val="28"/>
                <w:szCs w:val="28"/>
              </w:rPr>
            </w:pPr>
            <w:r w:rsidRPr="00B852FA">
              <w:rPr>
                <w:sz w:val="28"/>
                <w:szCs w:val="28"/>
              </w:rPr>
              <w:t>Сума</w:t>
            </w:r>
          </w:p>
        </w:tc>
      </w:tr>
      <w:tr w:rsidR="00EB7C07" w:rsidRPr="00B852FA" w:rsidTr="005A73AC">
        <w:trPr>
          <w:jc w:val="center"/>
        </w:trPr>
        <w:tc>
          <w:tcPr>
            <w:tcW w:w="4080" w:type="dxa"/>
          </w:tcPr>
          <w:p w:rsidR="00EB7C07" w:rsidRPr="00B852FA" w:rsidRDefault="005A73AC" w:rsidP="00092AC0">
            <w:pPr>
              <w:pStyle w:val="2"/>
              <w:spacing w:line="240" w:lineRule="auto"/>
              <w:rPr>
                <w:sz w:val="28"/>
                <w:szCs w:val="28"/>
              </w:rPr>
            </w:pPr>
            <w:r>
              <w:rPr>
                <w:sz w:val="28"/>
                <w:szCs w:val="28"/>
              </w:rPr>
              <w:t>Плита електрична</w:t>
            </w:r>
          </w:p>
        </w:tc>
        <w:tc>
          <w:tcPr>
            <w:tcW w:w="4499" w:type="dxa"/>
          </w:tcPr>
          <w:p w:rsidR="00EB7C07" w:rsidRPr="00B852FA" w:rsidRDefault="005A73AC" w:rsidP="00092AC0">
            <w:pPr>
              <w:pStyle w:val="2"/>
              <w:spacing w:line="240" w:lineRule="auto"/>
              <w:rPr>
                <w:sz w:val="28"/>
                <w:szCs w:val="28"/>
              </w:rPr>
            </w:pPr>
            <w:r>
              <w:rPr>
                <w:sz w:val="28"/>
                <w:szCs w:val="28"/>
              </w:rPr>
              <w:t>районний бюджет</w:t>
            </w:r>
          </w:p>
        </w:tc>
        <w:tc>
          <w:tcPr>
            <w:tcW w:w="1276" w:type="dxa"/>
          </w:tcPr>
          <w:p w:rsidR="00EB7C07" w:rsidRPr="00B852FA" w:rsidRDefault="005A73AC" w:rsidP="00092AC0">
            <w:pPr>
              <w:pStyle w:val="2"/>
              <w:spacing w:line="240" w:lineRule="auto"/>
              <w:rPr>
                <w:sz w:val="28"/>
                <w:szCs w:val="28"/>
              </w:rPr>
            </w:pPr>
            <w:r>
              <w:rPr>
                <w:sz w:val="28"/>
                <w:szCs w:val="28"/>
              </w:rPr>
              <w:t>14598</w:t>
            </w:r>
            <w:r w:rsidR="00B1659B">
              <w:rPr>
                <w:sz w:val="28"/>
                <w:szCs w:val="28"/>
              </w:rPr>
              <w:t>,00</w:t>
            </w:r>
          </w:p>
        </w:tc>
      </w:tr>
      <w:tr w:rsidR="00EB7C07" w:rsidRPr="00B852FA" w:rsidTr="005A73AC">
        <w:trPr>
          <w:jc w:val="center"/>
        </w:trPr>
        <w:tc>
          <w:tcPr>
            <w:tcW w:w="4080" w:type="dxa"/>
          </w:tcPr>
          <w:p w:rsidR="00EB7C07" w:rsidRPr="00B852FA" w:rsidRDefault="005A73AC" w:rsidP="00092AC0">
            <w:pPr>
              <w:pStyle w:val="2"/>
              <w:spacing w:line="240" w:lineRule="auto"/>
              <w:rPr>
                <w:sz w:val="28"/>
                <w:szCs w:val="28"/>
              </w:rPr>
            </w:pPr>
            <w:r>
              <w:rPr>
                <w:sz w:val="28"/>
                <w:szCs w:val="28"/>
              </w:rPr>
              <w:t>Сковорода електрична СЕ- 0. 25 економ н/ж</w:t>
            </w:r>
          </w:p>
        </w:tc>
        <w:tc>
          <w:tcPr>
            <w:tcW w:w="4499" w:type="dxa"/>
          </w:tcPr>
          <w:p w:rsidR="00EB7C07" w:rsidRPr="00B852FA" w:rsidRDefault="005A73AC" w:rsidP="00092AC0">
            <w:pPr>
              <w:pStyle w:val="2"/>
              <w:spacing w:line="240" w:lineRule="auto"/>
              <w:rPr>
                <w:sz w:val="28"/>
                <w:szCs w:val="28"/>
              </w:rPr>
            </w:pPr>
            <w:r>
              <w:rPr>
                <w:sz w:val="28"/>
                <w:szCs w:val="28"/>
              </w:rPr>
              <w:t xml:space="preserve">районний </w:t>
            </w:r>
            <w:r w:rsidR="00EB7C07" w:rsidRPr="00B852FA">
              <w:rPr>
                <w:sz w:val="28"/>
                <w:szCs w:val="28"/>
              </w:rPr>
              <w:t>бюджет</w:t>
            </w:r>
          </w:p>
        </w:tc>
        <w:tc>
          <w:tcPr>
            <w:tcW w:w="1276" w:type="dxa"/>
          </w:tcPr>
          <w:p w:rsidR="00EB7C07" w:rsidRDefault="005A73AC" w:rsidP="00092AC0">
            <w:pPr>
              <w:pStyle w:val="2"/>
              <w:spacing w:line="240" w:lineRule="auto"/>
              <w:rPr>
                <w:sz w:val="28"/>
                <w:szCs w:val="28"/>
              </w:rPr>
            </w:pPr>
            <w:r>
              <w:rPr>
                <w:sz w:val="28"/>
                <w:szCs w:val="28"/>
              </w:rPr>
              <w:t>17767,92</w:t>
            </w:r>
          </w:p>
        </w:tc>
      </w:tr>
      <w:tr w:rsidR="00EB7C07" w:rsidRPr="00B852FA" w:rsidTr="005A73AC">
        <w:trPr>
          <w:jc w:val="center"/>
        </w:trPr>
        <w:tc>
          <w:tcPr>
            <w:tcW w:w="4080" w:type="dxa"/>
          </w:tcPr>
          <w:p w:rsidR="00EB7C07" w:rsidRDefault="005A73AC" w:rsidP="00092AC0">
            <w:pPr>
              <w:pStyle w:val="2"/>
              <w:spacing w:line="240" w:lineRule="auto"/>
              <w:rPr>
                <w:sz w:val="28"/>
                <w:szCs w:val="28"/>
              </w:rPr>
            </w:pPr>
            <w:r>
              <w:rPr>
                <w:sz w:val="28"/>
                <w:szCs w:val="28"/>
              </w:rPr>
              <w:t>Матеріали для виконання ремонтних робіт школи</w:t>
            </w:r>
          </w:p>
        </w:tc>
        <w:tc>
          <w:tcPr>
            <w:tcW w:w="4499" w:type="dxa"/>
          </w:tcPr>
          <w:p w:rsidR="00EB7C07" w:rsidRPr="00B852FA" w:rsidRDefault="005A73AC" w:rsidP="00092AC0">
            <w:pPr>
              <w:pStyle w:val="2"/>
              <w:spacing w:line="240" w:lineRule="auto"/>
              <w:rPr>
                <w:sz w:val="28"/>
                <w:szCs w:val="28"/>
              </w:rPr>
            </w:pPr>
            <w:r w:rsidRPr="00B852FA">
              <w:rPr>
                <w:sz w:val="28"/>
                <w:szCs w:val="28"/>
              </w:rPr>
              <w:t>спонсорська допомога</w:t>
            </w:r>
          </w:p>
        </w:tc>
        <w:tc>
          <w:tcPr>
            <w:tcW w:w="1276" w:type="dxa"/>
          </w:tcPr>
          <w:p w:rsidR="00EB7C07" w:rsidRDefault="005A73AC" w:rsidP="00092AC0">
            <w:pPr>
              <w:pStyle w:val="2"/>
              <w:spacing w:line="240" w:lineRule="auto"/>
              <w:rPr>
                <w:sz w:val="28"/>
                <w:szCs w:val="28"/>
              </w:rPr>
            </w:pPr>
            <w:r>
              <w:rPr>
                <w:sz w:val="28"/>
                <w:szCs w:val="28"/>
              </w:rPr>
              <w:t>10497,50</w:t>
            </w:r>
          </w:p>
        </w:tc>
      </w:tr>
    </w:tbl>
    <w:p w:rsidR="00F510E3" w:rsidRDefault="00F510E3" w:rsidP="00EB7C07">
      <w:pPr>
        <w:ind w:right="-81" w:firstLine="426"/>
        <w:rPr>
          <w:sz w:val="28"/>
          <w:szCs w:val="28"/>
        </w:rPr>
      </w:pPr>
    </w:p>
    <w:p w:rsidR="00DB5C66" w:rsidRDefault="00DB5C66" w:rsidP="00DB5C66">
      <w:pPr>
        <w:ind w:right="-81"/>
        <w:rPr>
          <w:sz w:val="28"/>
          <w:szCs w:val="28"/>
        </w:rPr>
      </w:pPr>
    </w:p>
    <w:p w:rsidR="00EB7C07" w:rsidRDefault="00EB7C07" w:rsidP="00EB7C07">
      <w:pPr>
        <w:ind w:firstLine="426"/>
        <w:jc w:val="center"/>
        <w:rPr>
          <w:b/>
          <w:sz w:val="28"/>
          <w:szCs w:val="28"/>
        </w:rPr>
      </w:pPr>
    </w:p>
    <w:p w:rsidR="00EB7C07" w:rsidRPr="002138CD" w:rsidRDefault="00EB7C07" w:rsidP="00092AC0">
      <w:pPr>
        <w:jc w:val="center"/>
        <w:rPr>
          <w:b/>
          <w:sz w:val="28"/>
          <w:szCs w:val="28"/>
        </w:rPr>
      </w:pPr>
      <w:r w:rsidRPr="002138CD">
        <w:rPr>
          <w:b/>
          <w:sz w:val="28"/>
          <w:szCs w:val="28"/>
        </w:rPr>
        <w:t>Як висновок</w:t>
      </w:r>
    </w:p>
    <w:p w:rsidR="00EB7C07" w:rsidRPr="002138CD" w:rsidRDefault="00EB7C07" w:rsidP="00EB7C07">
      <w:pPr>
        <w:ind w:firstLine="426"/>
        <w:jc w:val="center"/>
        <w:rPr>
          <w:b/>
          <w:sz w:val="28"/>
          <w:szCs w:val="28"/>
        </w:rPr>
      </w:pPr>
    </w:p>
    <w:p w:rsidR="00EB7C07" w:rsidRDefault="00EB7C07" w:rsidP="00EB7C07">
      <w:pPr>
        <w:rPr>
          <w:b/>
          <w:i/>
          <w:sz w:val="28"/>
          <w:szCs w:val="28"/>
        </w:rPr>
      </w:pPr>
      <w:r>
        <w:rPr>
          <w:sz w:val="28"/>
          <w:szCs w:val="28"/>
        </w:rPr>
        <w:t>Що ж, к</w:t>
      </w:r>
      <w:r w:rsidRPr="00856861">
        <w:rPr>
          <w:sz w:val="28"/>
          <w:szCs w:val="28"/>
        </w:rPr>
        <w:t>ажуть, що людина має три типи здоров’я: розумове, фізичне та духовне. Школа має відповідати за всі три. Ми повинні зробити так, щоб наші діти були освіченими, фізично та гармонійно розвиненими, духовно повноцінними людьми.</w:t>
      </w:r>
      <w:r w:rsidRPr="002138CD">
        <w:rPr>
          <w:b/>
          <w:i/>
          <w:sz w:val="28"/>
          <w:szCs w:val="28"/>
        </w:rPr>
        <w:t xml:space="preserve"> </w:t>
      </w:r>
    </w:p>
    <w:p w:rsidR="00EB7C07" w:rsidRPr="002138CD" w:rsidRDefault="00984921" w:rsidP="00EB7C07">
      <w:pPr>
        <w:ind w:firstLine="426"/>
        <w:rPr>
          <w:b/>
          <w:i/>
          <w:sz w:val="28"/>
          <w:szCs w:val="28"/>
        </w:rPr>
      </w:pPr>
      <w:r>
        <w:rPr>
          <w:b/>
          <w:i/>
          <w:sz w:val="28"/>
          <w:szCs w:val="28"/>
        </w:rPr>
        <w:t>Я особисто прагну щоб школа</w:t>
      </w:r>
      <w:r w:rsidR="00EB7C07">
        <w:rPr>
          <w:b/>
          <w:i/>
          <w:sz w:val="28"/>
          <w:szCs w:val="28"/>
        </w:rPr>
        <w:t xml:space="preserve"> була тим навчальним закладом куди із задоволенням йдуть діти, з якого  з усмішкою  виходять батьки, в якому з натхненням працюють вчителі.</w:t>
      </w:r>
    </w:p>
    <w:p w:rsidR="00EB7C07" w:rsidRPr="002138CD" w:rsidRDefault="00EB7C07" w:rsidP="00EB7C07">
      <w:pPr>
        <w:ind w:firstLine="426"/>
        <w:rPr>
          <w:sz w:val="28"/>
          <w:szCs w:val="28"/>
        </w:rPr>
      </w:pPr>
      <w:r w:rsidRPr="002138CD">
        <w:rPr>
          <w:sz w:val="28"/>
          <w:szCs w:val="28"/>
        </w:rPr>
        <w:t xml:space="preserve">   Зрозуміло, що часи, в які ми працюємо, надзвичайно складні. Проте ми віримо, що зможемо подолати перешкоди і продовжуватимемо тримати курс на успіх, попри те, що у нас залишається дві основні проблеми – нестача часу і недостатнє фінансування для реалізації творчих задумів. </w:t>
      </w:r>
      <w:r w:rsidRPr="002138CD">
        <w:rPr>
          <w:sz w:val="28"/>
          <w:szCs w:val="28"/>
        </w:rPr>
        <w:cr/>
        <w:t xml:space="preserve">    Враховуючи сучасні вимо</w:t>
      </w:r>
      <w:r w:rsidR="00984921">
        <w:rPr>
          <w:sz w:val="28"/>
          <w:szCs w:val="28"/>
        </w:rPr>
        <w:t xml:space="preserve">ги, стиль керівництва  школою </w:t>
      </w:r>
      <w:r w:rsidRPr="002138CD">
        <w:rPr>
          <w:sz w:val="28"/>
          <w:szCs w:val="28"/>
        </w:rPr>
        <w:t xml:space="preserve"> вважаю демократичним, так як більшість рішень приймаються мною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w:t>
      </w:r>
      <w:r>
        <w:rPr>
          <w:sz w:val="28"/>
          <w:szCs w:val="28"/>
        </w:rPr>
        <w:t xml:space="preserve">ться, повноваження делегуються. </w:t>
      </w:r>
      <w:r w:rsidRPr="002138CD">
        <w:rPr>
          <w:sz w:val="28"/>
          <w:szCs w:val="28"/>
        </w:rPr>
        <w:t>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w:t>
      </w:r>
    </w:p>
    <w:p w:rsidR="00EB7C07" w:rsidRPr="002138CD" w:rsidRDefault="00EB7C07" w:rsidP="00EB7C07">
      <w:pPr>
        <w:ind w:firstLine="426"/>
        <w:rPr>
          <w:b/>
          <w:i/>
          <w:sz w:val="28"/>
          <w:szCs w:val="28"/>
        </w:rPr>
      </w:pPr>
      <w:r w:rsidRPr="002138CD">
        <w:rPr>
          <w:b/>
          <w:i/>
          <w:sz w:val="28"/>
          <w:szCs w:val="28"/>
        </w:rPr>
        <w:t xml:space="preserve">У своїй роботі дуже хочу, щоб були стосунки з колегами партнерські, адже ми робимо одну справу і маємо бути зацікавлені в цьому. </w:t>
      </w:r>
    </w:p>
    <w:p w:rsidR="00EB7C07" w:rsidRPr="004C203B" w:rsidRDefault="00EB7C07" w:rsidP="00EB7C07">
      <w:pPr>
        <w:ind w:firstLine="425"/>
        <w:rPr>
          <w:sz w:val="28"/>
          <w:szCs w:val="28"/>
        </w:rPr>
      </w:pPr>
      <w:r w:rsidRPr="004C203B">
        <w:rPr>
          <w:sz w:val="28"/>
          <w:szCs w:val="28"/>
        </w:rPr>
        <w:t>Кожен має знати</w:t>
      </w:r>
      <w:r>
        <w:rPr>
          <w:sz w:val="28"/>
          <w:szCs w:val="28"/>
        </w:rPr>
        <w:t xml:space="preserve">: </w:t>
      </w:r>
      <w:r w:rsidRPr="004C203B">
        <w:rPr>
          <w:sz w:val="28"/>
          <w:szCs w:val="28"/>
        </w:rPr>
        <w:t xml:space="preserve"> контроль здійснюється не заради пошуку винних, а заради позитивного кінцевого результату. </w:t>
      </w:r>
    </w:p>
    <w:p w:rsidR="00EB7C07" w:rsidRPr="004C203B" w:rsidRDefault="00EB7C07" w:rsidP="00EB7C07">
      <w:pPr>
        <w:tabs>
          <w:tab w:val="left" w:pos="0"/>
        </w:tabs>
        <w:ind w:firstLine="425"/>
        <w:rPr>
          <w:bCs/>
          <w:iCs/>
          <w:sz w:val="28"/>
          <w:szCs w:val="28"/>
        </w:rPr>
      </w:pPr>
      <w:r w:rsidRPr="004C203B">
        <w:rPr>
          <w:bCs/>
          <w:iCs/>
          <w:sz w:val="28"/>
          <w:szCs w:val="28"/>
        </w:rPr>
        <w:t xml:space="preserve">Я вдячний </w:t>
      </w:r>
      <w:r>
        <w:rPr>
          <w:bCs/>
          <w:iCs/>
          <w:sz w:val="28"/>
          <w:szCs w:val="28"/>
        </w:rPr>
        <w:t>учням та</w:t>
      </w:r>
      <w:r w:rsidR="00437F5F">
        <w:rPr>
          <w:bCs/>
          <w:iCs/>
          <w:sz w:val="28"/>
          <w:szCs w:val="28"/>
        </w:rPr>
        <w:t xml:space="preserve"> колективу школи </w:t>
      </w:r>
      <w:r w:rsidR="00984921">
        <w:rPr>
          <w:bCs/>
          <w:iCs/>
          <w:sz w:val="28"/>
          <w:szCs w:val="28"/>
        </w:rPr>
        <w:t xml:space="preserve"> за гарні</w:t>
      </w:r>
      <w:r w:rsidRPr="004C203B">
        <w:rPr>
          <w:bCs/>
          <w:iCs/>
          <w:sz w:val="28"/>
          <w:szCs w:val="28"/>
        </w:rPr>
        <w:t xml:space="preserve"> результати навчальної</w:t>
      </w:r>
      <w:r>
        <w:rPr>
          <w:bCs/>
          <w:iCs/>
          <w:sz w:val="28"/>
          <w:szCs w:val="28"/>
        </w:rPr>
        <w:t>, науково-методичної діяльності.</w:t>
      </w:r>
    </w:p>
    <w:p w:rsidR="00EB7C07" w:rsidRDefault="00EB7C07" w:rsidP="00EB7C07">
      <w:pPr>
        <w:tabs>
          <w:tab w:val="left" w:pos="0"/>
        </w:tabs>
        <w:ind w:firstLine="425"/>
        <w:rPr>
          <w:bCs/>
          <w:iCs/>
          <w:sz w:val="28"/>
          <w:szCs w:val="28"/>
        </w:rPr>
      </w:pPr>
      <w:r w:rsidRPr="004C203B">
        <w:rPr>
          <w:bCs/>
          <w:iCs/>
          <w:sz w:val="28"/>
          <w:szCs w:val="28"/>
        </w:rPr>
        <w:t>Дякую батьківським коміте</w:t>
      </w:r>
      <w:r>
        <w:rPr>
          <w:bCs/>
          <w:iCs/>
          <w:sz w:val="28"/>
          <w:szCs w:val="28"/>
        </w:rPr>
        <w:t>там</w:t>
      </w:r>
      <w:r w:rsidRPr="004C203B">
        <w:rPr>
          <w:bCs/>
          <w:iCs/>
          <w:sz w:val="28"/>
          <w:szCs w:val="28"/>
        </w:rPr>
        <w:t xml:space="preserve">  за порозуміння, партнерські відносини</w:t>
      </w:r>
      <w:r w:rsidR="00984921">
        <w:rPr>
          <w:bCs/>
          <w:iCs/>
          <w:sz w:val="28"/>
          <w:szCs w:val="28"/>
        </w:rPr>
        <w:t xml:space="preserve"> та за надання допомоги школі</w:t>
      </w:r>
      <w:r w:rsidRPr="004C203B">
        <w:rPr>
          <w:bCs/>
          <w:iCs/>
          <w:sz w:val="28"/>
          <w:szCs w:val="28"/>
        </w:rPr>
        <w:t xml:space="preserve"> у її розвитку та зміцненні матеріально-технічної бази! </w:t>
      </w:r>
    </w:p>
    <w:p w:rsidR="00437F5F" w:rsidRDefault="00437F5F" w:rsidP="00EB7C07">
      <w:pPr>
        <w:tabs>
          <w:tab w:val="left" w:pos="0"/>
        </w:tabs>
        <w:ind w:firstLine="425"/>
        <w:rPr>
          <w:bCs/>
          <w:iCs/>
          <w:sz w:val="28"/>
          <w:szCs w:val="28"/>
        </w:rPr>
      </w:pPr>
    </w:p>
    <w:p w:rsidR="00437F5F" w:rsidRPr="00A82AC7" w:rsidRDefault="00437F5F" w:rsidP="00437F5F">
      <w:pPr>
        <w:pStyle w:val="a3"/>
        <w:ind w:left="0" w:firstLine="1134"/>
        <w:rPr>
          <w:sz w:val="28"/>
          <w:szCs w:val="28"/>
        </w:rPr>
      </w:pPr>
      <w:r w:rsidRPr="00A82AC7">
        <w:rPr>
          <w:sz w:val="28"/>
          <w:szCs w:val="28"/>
        </w:rPr>
        <w:t>На завершення - щирі слова подяки всім тим, хто допомагав навчальному закладу:</w:t>
      </w:r>
    </w:p>
    <w:p w:rsidR="00437F5F" w:rsidRPr="00A82AC7" w:rsidRDefault="00437F5F" w:rsidP="00437F5F">
      <w:pPr>
        <w:pStyle w:val="a3"/>
        <w:widowControl/>
        <w:numPr>
          <w:ilvl w:val="0"/>
          <w:numId w:val="13"/>
        </w:numPr>
        <w:autoSpaceDE/>
        <w:autoSpaceDN/>
        <w:adjustRightInd/>
        <w:ind w:left="0" w:firstLine="1134"/>
        <w:rPr>
          <w:sz w:val="28"/>
          <w:szCs w:val="28"/>
        </w:rPr>
      </w:pPr>
      <w:r w:rsidRPr="00A82AC7">
        <w:rPr>
          <w:sz w:val="28"/>
          <w:szCs w:val="28"/>
        </w:rPr>
        <w:t>педагогічному колективу;</w:t>
      </w:r>
    </w:p>
    <w:p w:rsidR="00437F5F" w:rsidRPr="00A82AC7" w:rsidRDefault="00437F5F" w:rsidP="00437F5F">
      <w:pPr>
        <w:pStyle w:val="a3"/>
        <w:widowControl/>
        <w:numPr>
          <w:ilvl w:val="0"/>
          <w:numId w:val="13"/>
        </w:numPr>
        <w:autoSpaceDE/>
        <w:autoSpaceDN/>
        <w:adjustRightInd/>
        <w:ind w:left="0" w:firstLine="1134"/>
        <w:rPr>
          <w:sz w:val="28"/>
          <w:szCs w:val="28"/>
        </w:rPr>
      </w:pPr>
      <w:r w:rsidRPr="00A82AC7">
        <w:rPr>
          <w:sz w:val="28"/>
          <w:szCs w:val="28"/>
        </w:rPr>
        <w:t>батьківському колективу;</w:t>
      </w:r>
    </w:p>
    <w:p w:rsidR="00437F5F" w:rsidRDefault="00437F5F" w:rsidP="00437F5F">
      <w:pPr>
        <w:spacing w:after="240"/>
        <w:rPr>
          <w:sz w:val="28"/>
          <w:szCs w:val="28"/>
        </w:rPr>
      </w:pPr>
      <w:r>
        <w:rPr>
          <w:sz w:val="28"/>
          <w:szCs w:val="28"/>
        </w:rPr>
        <w:t xml:space="preserve">                -</w:t>
      </w:r>
      <w:r w:rsidR="003619B4">
        <w:rPr>
          <w:sz w:val="28"/>
          <w:szCs w:val="28"/>
        </w:rPr>
        <w:t xml:space="preserve"> </w:t>
      </w:r>
      <w:r w:rsidRPr="00437F5F">
        <w:rPr>
          <w:sz w:val="28"/>
          <w:szCs w:val="28"/>
        </w:rPr>
        <w:t>щедрим спонсорам та меценатам</w:t>
      </w:r>
      <w:r w:rsidR="003619B4">
        <w:rPr>
          <w:sz w:val="28"/>
          <w:szCs w:val="28"/>
        </w:rPr>
        <w:t>;</w:t>
      </w:r>
    </w:p>
    <w:p w:rsidR="003619B4" w:rsidRPr="00437F5F" w:rsidRDefault="003619B4" w:rsidP="00437F5F">
      <w:pPr>
        <w:spacing w:after="240"/>
        <w:rPr>
          <w:sz w:val="28"/>
          <w:szCs w:val="28"/>
        </w:rPr>
      </w:pPr>
      <w:r>
        <w:rPr>
          <w:sz w:val="28"/>
          <w:szCs w:val="28"/>
        </w:rPr>
        <w:t>- працівникам школи.</w:t>
      </w:r>
    </w:p>
    <w:p w:rsidR="003619B4" w:rsidRDefault="00437F5F" w:rsidP="003619B4">
      <w:pPr>
        <w:spacing w:after="240"/>
        <w:jc w:val="left"/>
        <w:rPr>
          <w:rFonts w:eastAsia="Times New Roman"/>
          <w:color w:val="000000"/>
          <w:sz w:val="28"/>
          <w:szCs w:val="28"/>
          <w:lang w:val="ru-RU" w:eastAsia="ru-RU"/>
        </w:rPr>
      </w:pPr>
      <w:r w:rsidRPr="00A82AC7">
        <w:rPr>
          <w:rFonts w:eastAsia="Times New Roman"/>
          <w:color w:val="000000"/>
          <w:sz w:val="28"/>
          <w:szCs w:val="28"/>
          <w:lang w:val="ru-RU" w:eastAsia="ru-RU"/>
        </w:rPr>
        <w:t xml:space="preserve">   Успіхи школи  - це не мої особисті успіхи, а успіхи всього колективу, це успіхи нашого закладу.</w:t>
      </w:r>
    </w:p>
    <w:p w:rsidR="00437F5F" w:rsidRPr="003619B4" w:rsidRDefault="003619B4" w:rsidP="003619B4">
      <w:pPr>
        <w:spacing w:after="240"/>
        <w:jc w:val="left"/>
        <w:rPr>
          <w:rFonts w:eastAsia="Times New Roman"/>
          <w:color w:val="000000"/>
          <w:sz w:val="28"/>
          <w:szCs w:val="28"/>
          <w:lang w:val="ru-RU" w:eastAsia="ru-RU"/>
        </w:rPr>
      </w:pPr>
      <w:r>
        <w:rPr>
          <w:rFonts w:eastAsia="Times New Roman"/>
          <w:color w:val="000000"/>
          <w:sz w:val="28"/>
          <w:szCs w:val="28"/>
          <w:lang w:val="ru-RU" w:eastAsia="ru-RU"/>
        </w:rPr>
        <w:t>Дякую всім за допомогу , розуміння та підтримку!</w:t>
      </w:r>
      <w:r w:rsidR="00437F5F" w:rsidRPr="00A82AC7">
        <w:rPr>
          <w:rFonts w:eastAsia="Times New Roman"/>
          <w:color w:val="000000"/>
          <w:sz w:val="28"/>
          <w:szCs w:val="28"/>
          <w:lang w:val="ru-RU" w:eastAsia="ru-RU"/>
        </w:rPr>
        <w:br/>
      </w:r>
      <w:r w:rsidR="00437F5F" w:rsidRPr="00A82AC7">
        <w:rPr>
          <w:sz w:val="28"/>
          <w:szCs w:val="28"/>
        </w:rPr>
        <w:t>Сподіваюся на подальшу плідну співпрацю.</w:t>
      </w:r>
    </w:p>
    <w:p w:rsidR="00865455" w:rsidRPr="00092AC0" w:rsidRDefault="00EB7C07" w:rsidP="00092AC0">
      <w:pPr>
        <w:pStyle w:val="ae"/>
        <w:tabs>
          <w:tab w:val="left" w:pos="0"/>
        </w:tabs>
        <w:jc w:val="right"/>
        <w:rPr>
          <w:b/>
          <w:bCs/>
          <w:i/>
          <w:iCs/>
          <w:lang w:val="uk-UA"/>
        </w:rPr>
      </w:pPr>
      <w:r w:rsidRPr="002138CD">
        <w:rPr>
          <w:b/>
          <w:bCs/>
          <w:i/>
          <w:iCs/>
          <w:lang w:val="uk-UA"/>
        </w:rPr>
        <w:t>Дякую за увагу!</w:t>
      </w:r>
    </w:p>
    <w:sectPr w:rsidR="00865455" w:rsidRPr="00092AC0" w:rsidSect="00041E25">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76" w:rsidRDefault="00675276" w:rsidP="00AE6B56">
      <w:r>
        <w:separator/>
      </w:r>
    </w:p>
  </w:endnote>
  <w:endnote w:type="continuationSeparator" w:id="0">
    <w:p w:rsidR="00675276" w:rsidRDefault="00675276" w:rsidP="00AE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8594"/>
      <w:docPartObj>
        <w:docPartGallery w:val="Page Numbers (Bottom of Page)"/>
        <w:docPartUnique/>
      </w:docPartObj>
    </w:sdtPr>
    <w:sdtEndPr/>
    <w:sdtContent>
      <w:p w:rsidR="00DB5C66" w:rsidRDefault="00675276">
        <w:pPr>
          <w:pStyle w:val="aa"/>
          <w:jc w:val="center"/>
        </w:pPr>
        <w:r>
          <w:fldChar w:fldCharType="begin"/>
        </w:r>
        <w:r>
          <w:instrText xml:space="preserve"> PAGE   \* MERGEFORMAT </w:instrText>
        </w:r>
        <w:r>
          <w:fldChar w:fldCharType="separate"/>
        </w:r>
        <w:r w:rsidR="00530DD5">
          <w:rPr>
            <w:noProof/>
          </w:rPr>
          <w:t>20</w:t>
        </w:r>
        <w:r>
          <w:rPr>
            <w:noProof/>
          </w:rPr>
          <w:fldChar w:fldCharType="end"/>
        </w:r>
      </w:p>
    </w:sdtContent>
  </w:sdt>
  <w:p w:rsidR="00DB5C66" w:rsidRDefault="00DB5C6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76" w:rsidRDefault="00675276" w:rsidP="00AE6B56">
      <w:r>
        <w:separator/>
      </w:r>
    </w:p>
  </w:footnote>
  <w:footnote w:type="continuationSeparator" w:id="0">
    <w:p w:rsidR="00675276" w:rsidRDefault="00675276" w:rsidP="00AE6B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46D"/>
    <w:multiLevelType w:val="hybridMultilevel"/>
    <w:tmpl w:val="016CE60C"/>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15:restartNumberingAfterBreak="0">
    <w:nsid w:val="0F822EEC"/>
    <w:multiLevelType w:val="hybridMultilevel"/>
    <w:tmpl w:val="A2483C16"/>
    <w:lvl w:ilvl="0" w:tplc="EB86015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9C2980"/>
    <w:multiLevelType w:val="hybridMultilevel"/>
    <w:tmpl w:val="7B10BA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0F40BF"/>
    <w:multiLevelType w:val="hybridMultilevel"/>
    <w:tmpl w:val="328A27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B81B38"/>
    <w:multiLevelType w:val="hybridMultilevel"/>
    <w:tmpl w:val="C4A0A2C0"/>
    <w:lvl w:ilvl="0" w:tplc="36745D06">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207D089A"/>
    <w:multiLevelType w:val="hybridMultilevel"/>
    <w:tmpl w:val="661466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5CD6FD2"/>
    <w:multiLevelType w:val="hybridMultilevel"/>
    <w:tmpl w:val="194E44DA"/>
    <w:lvl w:ilvl="0" w:tplc="17C65CCA">
      <w:start w:val="1"/>
      <w:numFmt w:val="bullet"/>
      <w:lvlText w:val=""/>
      <w:lvlJc w:val="left"/>
      <w:pPr>
        <w:ind w:left="1250" w:hanging="360"/>
      </w:pPr>
      <w:rPr>
        <w:rFonts w:ascii="Symbol" w:hAnsi="Symbol" w:hint="default"/>
      </w:rPr>
    </w:lvl>
    <w:lvl w:ilvl="1" w:tplc="04220003" w:tentative="1">
      <w:start w:val="1"/>
      <w:numFmt w:val="bullet"/>
      <w:lvlText w:val="o"/>
      <w:lvlJc w:val="left"/>
      <w:pPr>
        <w:ind w:left="1970" w:hanging="360"/>
      </w:pPr>
      <w:rPr>
        <w:rFonts w:ascii="Courier New" w:hAnsi="Courier New" w:cs="Courier New" w:hint="default"/>
      </w:rPr>
    </w:lvl>
    <w:lvl w:ilvl="2" w:tplc="04220005" w:tentative="1">
      <w:start w:val="1"/>
      <w:numFmt w:val="bullet"/>
      <w:lvlText w:val=""/>
      <w:lvlJc w:val="left"/>
      <w:pPr>
        <w:ind w:left="2690" w:hanging="360"/>
      </w:pPr>
      <w:rPr>
        <w:rFonts w:ascii="Wingdings" w:hAnsi="Wingdings" w:hint="default"/>
      </w:rPr>
    </w:lvl>
    <w:lvl w:ilvl="3" w:tplc="04220001" w:tentative="1">
      <w:start w:val="1"/>
      <w:numFmt w:val="bullet"/>
      <w:lvlText w:val=""/>
      <w:lvlJc w:val="left"/>
      <w:pPr>
        <w:ind w:left="3410" w:hanging="360"/>
      </w:pPr>
      <w:rPr>
        <w:rFonts w:ascii="Symbol" w:hAnsi="Symbol" w:hint="default"/>
      </w:rPr>
    </w:lvl>
    <w:lvl w:ilvl="4" w:tplc="04220003" w:tentative="1">
      <w:start w:val="1"/>
      <w:numFmt w:val="bullet"/>
      <w:lvlText w:val="o"/>
      <w:lvlJc w:val="left"/>
      <w:pPr>
        <w:ind w:left="4130" w:hanging="360"/>
      </w:pPr>
      <w:rPr>
        <w:rFonts w:ascii="Courier New" w:hAnsi="Courier New" w:cs="Courier New" w:hint="default"/>
      </w:rPr>
    </w:lvl>
    <w:lvl w:ilvl="5" w:tplc="04220005" w:tentative="1">
      <w:start w:val="1"/>
      <w:numFmt w:val="bullet"/>
      <w:lvlText w:val=""/>
      <w:lvlJc w:val="left"/>
      <w:pPr>
        <w:ind w:left="4850" w:hanging="360"/>
      </w:pPr>
      <w:rPr>
        <w:rFonts w:ascii="Wingdings" w:hAnsi="Wingdings" w:hint="default"/>
      </w:rPr>
    </w:lvl>
    <w:lvl w:ilvl="6" w:tplc="04220001" w:tentative="1">
      <w:start w:val="1"/>
      <w:numFmt w:val="bullet"/>
      <w:lvlText w:val=""/>
      <w:lvlJc w:val="left"/>
      <w:pPr>
        <w:ind w:left="5570" w:hanging="360"/>
      </w:pPr>
      <w:rPr>
        <w:rFonts w:ascii="Symbol" w:hAnsi="Symbol" w:hint="default"/>
      </w:rPr>
    </w:lvl>
    <w:lvl w:ilvl="7" w:tplc="04220003" w:tentative="1">
      <w:start w:val="1"/>
      <w:numFmt w:val="bullet"/>
      <w:lvlText w:val="o"/>
      <w:lvlJc w:val="left"/>
      <w:pPr>
        <w:ind w:left="6290" w:hanging="360"/>
      </w:pPr>
      <w:rPr>
        <w:rFonts w:ascii="Courier New" w:hAnsi="Courier New" w:cs="Courier New" w:hint="default"/>
      </w:rPr>
    </w:lvl>
    <w:lvl w:ilvl="8" w:tplc="04220005" w:tentative="1">
      <w:start w:val="1"/>
      <w:numFmt w:val="bullet"/>
      <w:lvlText w:val=""/>
      <w:lvlJc w:val="left"/>
      <w:pPr>
        <w:ind w:left="7010" w:hanging="360"/>
      </w:pPr>
      <w:rPr>
        <w:rFonts w:ascii="Wingdings" w:hAnsi="Wingdings" w:hint="default"/>
      </w:rPr>
    </w:lvl>
  </w:abstractNum>
  <w:abstractNum w:abstractNumId="7" w15:restartNumberingAfterBreak="0">
    <w:nsid w:val="2D177D5B"/>
    <w:multiLevelType w:val="hybridMultilevel"/>
    <w:tmpl w:val="DC8ECE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E0A68E6"/>
    <w:multiLevelType w:val="hybridMultilevel"/>
    <w:tmpl w:val="16F27F40"/>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2E9A7E2A"/>
    <w:multiLevelType w:val="hybridMultilevel"/>
    <w:tmpl w:val="DFEE6C08"/>
    <w:lvl w:ilvl="0" w:tplc="E72E80F6">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10011F7"/>
    <w:multiLevelType w:val="hybridMultilevel"/>
    <w:tmpl w:val="E558E842"/>
    <w:lvl w:ilvl="0" w:tplc="EB86015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2D53CB"/>
    <w:multiLevelType w:val="multilevel"/>
    <w:tmpl w:val="B32AD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602271"/>
    <w:multiLevelType w:val="hybridMultilevel"/>
    <w:tmpl w:val="CB88CEFE"/>
    <w:lvl w:ilvl="0" w:tplc="66E0FE0C">
      <w:start w:val="32"/>
      <w:numFmt w:val="bullet"/>
      <w:lvlText w:val="-"/>
      <w:lvlJc w:val="left"/>
      <w:pPr>
        <w:ind w:left="149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1B74D5A"/>
    <w:multiLevelType w:val="hybridMultilevel"/>
    <w:tmpl w:val="84E236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4B51F46"/>
    <w:multiLevelType w:val="hybridMultilevel"/>
    <w:tmpl w:val="EF0AE4E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15:restartNumberingAfterBreak="0">
    <w:nsid w:val="459D4872"/>
    <w:multiLevelType w:val="hybridMultilevel"/>
    <w:tmpl w:val="0C08FA66"/>
    <w:lvl w:ilvl="0" w:tplc="36745D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6FB3CD3"/>
    <w:multiLevelType w:val="hybridMultilevel"/>
    <w:tmpl w:val="702474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7AC55FF"/>
    <w:multiLevelType w:val="hybridMultilevel"/>
    <w:tmpl w:val="B37C29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8EA0351"/>
    <w:multiLevelType w:val="hybridMultilevel"/>
    <w:tmpl w:val="AE823C94"/>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15:restartNumberingAfterBreak="0">
    <w:nsid w:val="49895696"/>
    <w:multiLevelType w:val="hybridMultilevel"/>
    <w:tmpl w:val="004825EE"/>
    <w:lvl w:ilvl="0" w:tplc="EB7A5114">
      <w:numFmt w:val="bullet"/>
      <w:lvlText w:val="-"/>
      <w:lvlJc w:val="left"/>
      <w:pPr>
        <w:ind w:left="2061" w:hanging="360"/>
      </w:pPr>
      <w:rPr>
        <w:rFonts w:ascii="Calibri" w:eastAsia="Times New Roman" w:hAnsi="Calibri" w:cs="Times New Roman" w:hint="default"/>
      </w:rPr>
    </w:lvl>
    <w:lvl w:ilvl="1" w:tplc="04190003">
      <w:start w:val="1"/>
      <w:numFmt w:val="decimal"/>
      <w:lvlText w:val="%2."/>
      <w:lvlJc w:val="left"/>
      <w:pPr>
        <w:tabs>
          <w:tab w:val="num" w:pos="2781"/>
        </w:tabs>
        <w:ind w:left="2781" w:hanging="360"/>
      </w:pPr>
    </w:lvl>
    <w:lvl w:ilvl="2" w:tplc="04190005">
      <w:start w:val="1"/>
      <w:numFmt w:val="decimal"/>
      <w:lvlText w:val="%3."/>
      <w:lvlJc w:val="left"/>
      <w:pPr>
        <w:tabs>
          <w:tab w:val="num" w:pos="3501"/>
        </w:tabs>
        <w:ind w:left="3501" w:hanging="360"/>
      </w:pPr>
    </w:lvl>
    <w:lvl w:ilvl="3" w:tplc="04190001">
      <w:start w:val="1"/>
      <w:numFmt w:val="decimal"/>
      <w:lvlText w:val="%4."/>
      <w:lvlJc w:val="left"/>
      <w:pPr>
        <w:tabs>
          <w:tab w:val="num" w:pos="4221"/>
        </w:tabs>
        <w:ind w:left="4221" w:hanging="360"/>
      </w:pPr>
    </w:lvl>
    <w:lvl w:ilvl="4" w:tplc="04190003">
      <w:start w:val="1"/>
      <w:numFmt w:val="decimal"/>
      <w:lvlText w:val="%5."/>
      <w:lvlJc w:val="left"/>
      <w:pPr>
        <w:tabs>
          <w:tab w:val="num" w:pos="4941"/>
        </w:tabs>
        <w:ind w:left="4941" w:hanging="360"/>
      </w:pPr>
    </w:lvl>
    <w:lvl w:ilvl="5" w:tplc="04190005">
      <w:start w:val="1"/>
      <w:numFmt w:val="decimal"/>
      <w:lvlText w:val="%6."/>
      <w:lvlJc w:val="left"/>
      <w:pPr>
        <w:tabs>
          <w:tab w:val="num" w:pos="5661"/>
        </w:tabs>
        <w:ind w:left="5661" w:hanging="360"/>
      </w:pPr>
    </w:lvl>
    <w:lvl w:ilvl="6" w:tplc="04190001">
      <w:start w:val="1"/>
      <w:numFmt w:val="decimal"/>
      <w:lvlText w:val="%7."/>
      <w:lvlJc w:val="left"/>
      <w:pPr>
        <w:tabs>
          <w:tab w:val="num" w:pos="6381"/>
        </w:tabs>
        <w:ind w:left="6381" w:hanging="360"/>
      </w:pPr>
    </w:lvl>
    <w:lvl w:ilvl="7" w:tplc="04190003">
      <w:start w:val="1"/>
      <w:numFmt w:val="decimal"/>
      <w:lvlText w:val="%8."/>
      <w:lvlJc w:val="left"/>
      <w:pPr>
        <w:tabs>
          <w:tab w:val="num" w:pos="7101"/>
        </w:tabs>
        <w:ind w:left="7101" w:hanging="360"/>
      </w:pPr>
    </w:lvl>
    <w:lvl w:ilvl="8" w:tplc="04190005">
      <w:start w:val="1"/>
      <w:numFmt w:val="decimal"/>
      <w:lvlText w:val="%9."/>
      <w:lvlJc w:val="left"/>
      <w:pPr>
        <w:tabs>
          <w:tab w:val="num" w:pos="7821"/>
        </w:tabs>
        <w:ind w:left="7821" w:hanging="360"/>
      </w:pPr>
    </w:lvl>
  </w:abstractNum>
  <w:abstractNum w:abstractNumId="20" w15:restartNumberingAfterBreak="0">
    <w:nsid w:val="4AAD20E4"/>
    <w:multiLevelType w:val="hybridMultilevel"/>
    <w:tmpl w:val="19F2D55A"/>
    <w:lvl w:ilvl="0" w:tplc="EB86015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757147"/>
    <w:multiLevelType w:val="hybridMultilevel"/>
    <w:tmpl w:val="204417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D37754C"/>
    <w:multiLevelType w:val="hybridMultilevel"/>
    <w:tmpl w:val="7C30D4D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EA00A46"/>
    <w:multiLevelType w:val="hybridMultilevel"/>
    <w:tmpl w:val="9BD4C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EAE35CB"/>
    <w:multiLevelType w:val="hybridMultilevel"/>
    <w:tmpl w:val="D76273F2"/>
    <w:lvl w:ilvl="0" w:tplc="EB86015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3928C5"/>
    <w:multiLevelType w:val="hybridMultilevel"/>
    <w:tmpl w:val="83B2D8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86F6255"/>
    <w:multiLevelType w:val="hybridMultilevel"/>
    <w:tmpl w:val="2B060A70"/>
    <w:lvl w:ilvl="0" w:tplc="EB86015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24AF7"/>
    <w:multiLevelType w:val="hybridMultilevel"/>
    <w:tmpl w:val="5B0C68A4"/>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8" w15:restartNumberingAfterBreak="0">
    <w:nsid w:val="73E42FA4"/>
    <w:multiLevelType w:val="hybridMultilevel"/>
    <w:tmpl w:val="EB6E71E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15:restartNumberingAfterBreak="0">
    <w:nsid w:val="751B600A"/>
    <w:multiLevelType w:val="hybridMultilevel"/>
    <w:tmpl w:val="74963D06"/>
    <w:lvl w:ilvl="0" w:tplc="36745D06">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0" w15:restartNumberingAfterBreak="0">
    <w:nsid w:val="75E22A32"/>
    <w:multiLevelType w:val="hybridMultilevel"/>
    <w:tmpl w:val="07EC463A"/>
    <w:lvl w:ilvl="0" w:tplc="04220001">
      <w:start w:val="1"/>
      <w:numFmt w:val="bullet"/>
      <w:lvlText w:val=""/>
      <w:lvlJc w:val="left"/>
      <w:pPr>
        <w:ind w:left="720" w:hanging="360"/>
      </w:pPr>
      <w:rPr>
        <w:rFonts w:ascii="Symbol" w:hAnsi="Symbol"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3"/>
  </w:num>
  <w:num w:numId="2">
    <w:abstractNumId w:val="25"/>
  </w:num>
  <w:num w:numId="3">
    <w:abstractNumId w:val="17"/>
  </w:num>
  <w:num w:numId="4">
    <w:abstractNumId w:val="7"/>
  </w:num>
  <w:num w:numId="5">
    <w:abstractNumId w:val="5"/>
  </w:num>
  <w:num w:numId="6">
    <w:abstractNumId w:val="23"/>
  </w:num>
  <w:num w:numId="7">
    <w:abstractNumId w:val="13"/>
  </w:num>
  <w:num w:numId="8">
    <w:abstractNumId w:val="21"/>
  </w:num>
  <w:num w:numId="9">
    <w:abstractNumId w:val="28"/>
  </w:num>
  <w:num w:numId="10">
    <w:abstractNumId w:val="2"/>
  </w:num>
  <w:num w:numId="11">
    <w:abstractNumId w:val="16"/>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27"/>
  </w:num>
  <w:num w:numId="30">
    <w:abstractNumId w:val="0"/>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
  </w:num>
  <w:num w:numId="42">
    <w:abstractNumId w:val="24"/>
  </w:num>
  <w:num w:numId="43">
    <w:abstractNumId w:val="20"/>
  </w:num>
  <w:num w:numId="44">
    <w:abstractNumId w:val="1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A0"/>
    <w:rsid w:val="00013DAA"/>
    <w:rsid w:val="000203FA"/>
    <w:rsid w:val="0004119C"/>
    <w:rsid w:val="00041E25"/>
    <w:rsid w:val="00050A09"/>
    <w:rsid w:val="00065480"/>
    <w:rsid w:val="0008664E"/>
    <w:rsid w:val="000917FE"/>
    <w:rsid w:val="00092AC0"/>
    <w:rsid w:val="000A547F"/>
    <w:rsid w:val="000D36F6"/>
    <w:rsid w:val="000E58D2"/>
    <w:rsid w:val="000E74FA"/>
    <w:rsid w:val="000F651C"/>
    <w:rsid w:val="000F66F9"/>
    <w:rsid w:val="001049F0"/>
    <w:rsid w:val="00111FBC"/>
    <w:rsid w:val="001140B8"/>
    <w:rsid w:val="00114BE8"/>
    <w:rsid w:val="00190404"/>
    <w:rsid w:val="001F35B4"/>
    <w:rsid w:val="00250A4E"/>
    <w:rsid w:val="0026591A"/>
    <w:rsid w:val="002659C3"/>
    <w:rsid w:val="002722EA"/>
    <w:rsid w:val="002926DF"/>
    <w:rsid w:val="00294590"/>
    <w:rsid w:val="002A3222"/>
    <w:rsid w:val="002A5E6B"/>
    <w:rsid w:val="002B5EDA"/>
    <w:rsid w:val="002F7351"/>
    <w:rsid w:val="00300DDB"/>
    <w:rsid w:val="003152BD"/>
    <w:rsid w:val="00346C2E"/>
    <w:rsid w:val="0035592F"/>
    <w:rsid w:val="003619B4"/>
    <w:rsid w:val="00362C5F"/>
    <w:rsid w:val="00364115"/>
    <w:rsid w:val="0036452B"/>
    <w:rsid w:val="003A215D"/>
    <w:rsid w:val="003B123C"/>
    <w:rsid w:val="003C7CCF"/>
    <w:rsid w:val="003D0952"/>
    <w:rsid w:val="003D487C"/>
    <w:rsid w:val="003D7BC5"/>
    <w:rsid w:val="003E2AF3"/>
    <w:rsid w:val="00405084"/>
    <w:rsid w:val="00437F5F"/>
    <w:rsid w:val="004433A0"/>
    <w:rsid w:val="004509A8"/>
    <w:rsid w:val="004759ED"/>
    <w:rsid w:val="00481B7C"/>
    <w:rsid w:val="00495AA9"/>
    <w:rsid w:val="004A1B2E"/>
    <w:rsid w:val="004A5B13"/>
    <w:rsid w:val="004B73C1"/>
    <w:rsid w:val="004F25A8"/>
    <w:rsid w:val="004F7A95"/>
    <w:rsid w:val="00512CA4"/>
    <w:rsid w:val="00530DD5"/>
    <w:rsid w:val="00546C9E"/>
    <w:rsid w:val="00553A5A"/>
    <w:rsid w:val="0056040B"/>
    <w:rsid w:val="00584946"/>
    <w:rsid w:val="00591876"/>
    <w:rsid w:val="005A3766"/>
    <w:rsid w:val="005A73AC"/>
    <w:rsid w:val="005F0B69"/>
    <w:rsid w:val="005F51ED"/>
    <w:rsid w:val="0061210A"/>
    <w:rsid w:val="0063304F"/>
    <w:rsid w:val="0064372E"/>
    <w:rsid w:val="0066221C"/>
    <w:rsid w:val="006647CF"/>
    <w:rsid w:val="006679E4"/>
    <w:rsid w:val="00674F94"/>
    <w:rsid w:val="00675276"/>
    <w:rsid w:val="00692599"/>
    <w:rsid w:val="006C5227"/>
    <w:rsid w:val="006C5B0C"/>
    <w:rsid w:val="006D261F"/>
    <w:rsid w:val="006E5919"/>
    <w:rsid w:val="006F7D32"/>
    <w:rsid w:val="00702C5B"/>
    <w:rsid w:val="00715980"/>
    <w:rsid w:val="00732087"/>
    <w:rsid w:val="0074399E"/>
    <w:rsid w:val="007653B6"/>
    <w:rsid w:val="00777F0F"/>
    <w:rsid w:val="00783E08"/>
    <w:rsid w:val="0079007E"/>
    <w:rsid w:val="007C3C32"/>
    <w:rsid w:val="007D0B73"/>
    <w:rsid w:val="007D6ABA"/>
    <w:rsid w:val="0080063D"/>
    <w:rsid w:val="00801EEE"/>
    <w:rsid w:val="00807E82"/>
    <w:rsid w:val="008213E0"/>
    <w:rsid w:val="008320FC"/>
    <w:rsid w:val="008578A6"/>
    <w:rsid w:val="00861806"/>
    <w:rsid w:val="00865455"/>
    <w:rsid w:val="008851F9"/>
    <w:rsid w:val="00895816"/>
    <w:rsid w:val="008A1DE7"/>
    <w:rsid w:val="008A2CD9"/>
    <w:rsid w:val="008C0938"/>
    <w:rsid w:val="008C7A34"/>
    <w:rsid w:val="008D0581"/>
    <w:rsid w:val="008E78A0"/>
    <w:rsid w:val="00913D59"/>
    <w:rsid w:val="00915C92"/>
    <w:rsid w:val="00917873"/>
    <w:rsid w:val="00930534"/>
    <w:rsid w:val="00957F2D"/>
    <w:rsid w:val="00973D46"/>
    <w:rsid w:val="009800BF"/>
    <w:rsid w:val="009818DA"/>
    <w:rsid w:val="00981D4A"/>
    <w:rsid w:val="00983195"/>
    <w:rsid w:val="00984921"/>
    <w:rsid w:val="009C3785"/>
    <w:rsid w:val="009E021E"/>
    <w:rsid w:val="009E2694"/>
    <w:rsid w:val="009E26E5"/>
    <w:rsid w:val="009F0164"/>
    <w:rsid w:val="00A01BBD"/>
    <w:rsid w:val="00A14922"/>
    <w:rsid w:val="00A31D7F"/>
    <w:rsid w:val="00A41496"/>
    <w:rsid w:val="00A41D73"/>
    <w:rsid w:val="00A60C5D"/>
    <w:rsid w:val="00A71D7A"/>
    <w:rsid w:val="00A8236C"/>
    <w:rsid w:val="00A82AC7"/>
    <w:rsid w:val="00A84CF2"/>
    <w:rsid w:val="00A867E3"/>
    <w:rsid w:val="00A9649B"/>
    <w:rsid w:val="00A97594"/>
    <w:rsid w:val="00A97DD9"/>
    <w:rsid w:val="00AC4877"/>
    <w:rsid w:val="00AC589B"/>
    <w:rsid w:val="00AC5C5D"/>
    <w:rsid w:val="00AD0014"/>
    <w:rsid w:val="00AE4309"/>
    <w:rsid w:val="00AE6B56"/>
    <w:rsid w:val="00B01D24"/>
    <w:rsid w:val="00B1659B"/>
    <w:rsid w:val="00B5132B"/>
    <w:rsid w:val="00B561EE"/>
    <w:rsid w:val="00B80946"/>
    <w:rsid w:val="00B8246A"/>
    <w:rsid w:val="00BD10AB"/>
    <w:rsid w:val="00BD1CA7"/>
    <w:rsid w:val="00BE31AA"/>
    <w:rsid w:val="00BE3A63"/>
    <w:rsid w:val="00BF49F9"/>
    <w:rsid w:val="00C155BD"/>
    <w:rsid w:val="00C27099"/>
    <w:rsid w:val="00C33D6D"/>
    <w:rsid w:val="00C751CC"/>
    <w:rsid w:val="00C87C00"/>
    <w:rsid w:val="00C9027F"/>
    <w:rsid w:val="00C92F2D"/>
    <w:rsid w:val="00C94776"/>
    <w:rsid w:val="00C94C97"/>
    <w:rsid w:val="00CA7429"/>
    <w:rsid w:val="00CB452F"/>
    <w:rsid w:val="00CB5368"/>
    <w:rsid w:val="00CF0D02"/>
    <w:rsid w:val="00D37072"/>
    <w:rsid w:val="00D45151"/>
    <w:rsid w:val="00D4609D"/>
    <w:rsid w:val="00D61BB3"/>
    <w:rsid w:val="00D61C96"/>
    <w:rsid w:val="00D916F7"/>
    <w:rsid w:val="00DB03CE"/>
    <w:rsid w:val="00DB0D1A"/>
    <w:rsid w:val="00DB2A41"/>
    <w:rsid w:val="00DB5C66"/>
    <w:rsid w:val="00DC7125"/>
    <w:rsid w:val="00E31E81"/>
    <w:rsid w:val="00E43F42"/>
    <w:rsid w:val="00E7317F"/>
    <w:rsid w:val="00E75177"/>
    <w:rsid w:val="00E90688"/>
    <w:rsid w:val="00E9426E"/>
    <w:rsid w:val="00EB2C8C"/>
    <w:rsid w:val="00EB326F"/>
    <w:rsid w:val="00EB7C07"/>
    <w:rsid w:val="00EF1817"/>
    <w:rsid w:val="00EF5A0F"/>
    <w:rsid w:val="00F07DDA"/>
    <w:rsid w:val="00F206C6"/>
    <w:rsid w:val="00F30589"/>
    <w:rsid w:val="00F433EB"/>
    <w:rsid w:val="00F510E3"/>
    <w:rsid w:val="00F53E86"/>
    <w:rsid w:val="00F556A5"/>
    <w:rsid w:val="00F62149"/>
    <w:rsid w:val="00F63A87"/>
    <w:rsid w:val="00F66E03"/>
    <w:rsid w:val="00F72A95"/>
    <w:rsid w:val="00F97AFA"/>
    <w:rsid w:val="00FB1C88"/>
    <w:rsid w:val="00FB4F3A"/>
    <w:rsid w:val="00FB69D9"/>
    <w:rsid w:val="00FD7062"/>
    <w:rsid w:val="00FD742D"/>
    <w:rsid w:val="00FF13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453A"/>
  <w15:docId w15:val="{27F4D969-4DBF-403A-A931-6647B40B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8A0"/>
    <w:pPr>
      <w:widowControl w:val="0"/>
      <w:autoSpaceDE w:val="0"/>
      <w:autoSpaceDN w:val="0"/>
      <w:adjustRightInd w:val="0"/>
      <w:spacing w:after="0"/>
    </w:pPr>
    <w:rPr>
      <w:rFonts w:ascii="Times New Roman" w:eastAsiaTheme="minorEastAsia"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8A0"/>
    <w:pPr>
      <w:ind w:left="720"/>
      <w:contextualSpacing/>
    </w:pPr>
  </w:style>
  <w:style w:type="table" w:styleId="a4">
    <w:name w:val="Table Grid"/>
    <w:basedOn w:val="a1"/>
    <w:uiPriority w:val="59"/>
    <w:rsid w:val="008E78A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basedOn w:val="a0"/>
    <w:uiPriority w:val="99"/>
    <w:rsid w:val="008E78A0"/>
    <w:rPr>
      <w:rFonts w:ascii="Times New Roman" w:hAnsi="Times New Roman" w:cs="Times New Roman" w:hint="default"/>
      <w:b/>
      <w:bCs/>
      <w:i/>
      <w:iCs/>
      <w:sz w:val="26"/>
      <w:szCs w:val="26"/>
    </w:rPr>
  </w:style>
  <w:style w:type="character" w:styleId="a5">
    <w:name w:val="Hyperlink"/>
    <w:basedOn w:val="a0"/>
    <w:uiPriority w:val="99"/>
    <w:unhideWhenUsed/>
    <w:rsid w:val="00D45151"/>
    <w:rPr>
      <w:color w:val="0000FF" w:themeColor="hyperlink"/>
      <w:u w:val="single"/>
    </w:rPr>
  </w:style>
  <w:style w:type="paragraph" w:styleId="a6">
    <w:name w:val="Balloon Text"/>
    <w:basedOn w:val="a"/>
    <w:link w:val="a7"/>
    <w:uiPriority w:val="99"/>
    <w:semiHidden/>
    <w:unhideWhenUsed/>
    <w:rsid w:val="00BD1CA7"/>
    <w:rPr>
      <w:rFonts w:ascii="Tahoma" w:hAnsi="Tahoma" w:cs="Tahoma"/>
      <w:sz w:val="16"/>
      <w:szCs w:val="16"/>
    </w:rPr>
  </w:style>
  <w:style w:type="character" w:customStyle="1" w:styleId="a7">
    <w:name w:val="Текст выноски Знак"/>
    <w:basedOn w:val="a0"/>
    <w:link w:val="a6"/>
    <w:uiPriority w:val="99"/>
    <w:semiHidden/>
    <w:rsid w:val="00BD1CA7"/>
    <w:rPr>
      <w:rFonts w:ascii="Tahoma" w:eastAsiaTheme="minorEastAsia" w:hAnsi="Tahoma" w:cs="Tahoma"/>
      <w:sz w:val="16"/>
      <w:szCs w:val="16"/>
      <w:lang w:eastAsia="uk-UA"/>
    </w:rPr>
  </w:style>
  <w:style w:type="paragraph" w:styleId="a8">
    <w:name w:val="header"/>
    <w:basedOn w:val="a"/>
    <w:link w:val="a9"/>
    <w:uiPriority w:val="99"/>
    <w:semiHidden/>
    <w:unhideWhenUsed/>
    <w:rsid w:val="00AE6B56"/>
    <w:pPr>
      <w:tabs>
        <w:tab w:val="center" w:pos="4819"/>
        <w:tab w:val="right" w:pos="9639"/>
      </w:tabs>
    </w:pPr>
  </w:style>
  <w:style w:type="character" w:customStyle="1" w:styleId="a9">
    <w:name w:val="Верхний колонтитул Знак"/>
    <w:basedOn w:val="a0"/>
    <w:link w:val="a8"/>
    <w:uiPriority w:val="99"/>
    <w:semiHidden/>
    <w:rsid w:val="00AE6B56"/>
    <w:rPr>
      <w:rFonts w:ascii="Times New Roman" w:eastAsiaTheme="minorEastAsia" w:hAnsi="Times New Roman" w:cs="Times New Roman"/>
      <w:sz w:val="20"/>
      <w:szCs w:val="20"/>
      <w:lang w:eastAsia="uk-UA"/>
    </w:rPr>
  </w:style>
  <w:style w:type="paragraph" w:styleId="aa">
    <w:name w:val="footer"/>
    <w:basedOn w:val="a"/>
    <w:link w:val="ab"/>
    <w:uiPriority w:val="99"/>
    <w:unhideWhenUsed/>
    <w:rsid w:val="00AE6B56"/>
    <w:pPr>
      <w:tabs>
        <w:tab w:val="center" w:pos="4819"/>
        <w:tab w:val="right" w:pos="9639"/>
      </w:tabs>
    </w:pPr>
  </w:style>
  <w:style w:type="character" w:customStyle="1" w:styleId="ab">
    <w:name w:val="Нижний колонтитул Знак"/>
    <w:basedOn w:val="a0"/>
    <w:link w:val="aa"/>
    <w:uiPriority w:val="99"/>
    <w:rsid w:val="00AE6B56"/>
    <w:rPr>
      <w:rFonts w:ascii="Times New Roman" w:eastAsiaTheme="minorEastAsia" w:hAnsi="Times New Roman" w:cs="Times New Roman"/>
      <w:sz w:val="20"/>
      <w:szCs w:val="20"/>
      <w:lang w:eastAsia="uk-UA"/>
    </w:rPr>
  </w:style>
  <w:style w:type="paragraph" w:customStyle="1" w:styleId="Style3">
    <w:name w:val="Style3"/>
    <w:basedOn w:val="a"/>
    <w:uiPriority w:val="99"/>
    <w:rsid w:val="00C94C97"/>
    <w:pPr>
      <w:jc w:val="left"/>
    </w:pPr>
    <w:rPr>
      <w:rFonts w:eastAsia="Times New Roman"/>
      <w:sz w:val="24"/>
      <w:szCs w:val="24"/>
    </w:rPr>
  </w:style>
  <w:style w:type="character" w:customStyle="1" w:styleId="apple-converted-space">
    <w:name w:val="apple-converted-space"/>
    <w:basedOn w:val="a0"/>
    <w:rsid w:val="006F7D32"/>
  </w:style>
  <w:style w:type="paragraph" w:customStyle="1" w:styleId="1">
    <w:name w:val="Без интервала1"/>
    <w:qFormat/>
    <w:rsid w:val="006F7D32"/>
    <w:pPr>
      <w:suppressAutoHyphens/>
      <w:spacing w:after="0"/>
      <w:jc w:val="left"/>
    </w:pPr>
    <w:rPr>
      <w:rFonts w:ascii="Times New Roman" w:eastAsia="Calibri" w:hAnsi="Times New Roman" w:cs="Calibri"/>
      <w:sz w:val="28"/>
      <w:lang w:eastAsia="ar-SA"/>
    </w:rPr>
  </w:style>
  <w:style w:type="paragraph" w:styleId="ac">
    <w:name w:val="Body Text"/>
    <w:basedOn w:val="a"/>
    <w:link w:val="ad"/>
    <w:uiPriority w:val="99"/>
    <w:semiHidden/>
    <w:unhideWhenUsed/>
    <w:rsid w:val="004B73C1"/>
    <w:pPr>
      <w:widowControl/>
      <w:autoSpaceDE/>
      <w:autoSpaceDN/>
      <w:adjustRightInd/>
      <w:jc w:val="left"/>
    </w:pPr>
    <w:rPr>
      <w:rFonts w:eastAsia="Times New Roman"/>
      <w:sz w:val="28"/>
      <w:lang w:eastAsia="ru-RU"/>
    </w:rPr>
  </w:style>
  <w:style w:type="character" w:customStyle="1" w:styleId="ad">
    <w:name w:val="Основной текст Знак"/>
    <w:basedOn w:val="a0"/>
    <w:link w:val="ac"/>
    <w:uiPriority w:val="99"/>
    <w:semiHidden/>
    <w:rsid w:val="004B73C1"/>
    <w:rPr>
      <w:rFonts w:ascii="Times New Roman" w:eastAsia="Times New Roman" w:hAnsi="Times New Roman" w:cs="Times New Roman"/>
      <w:sz w:val="28"/>
      <w:szCs w:val="20"/>
      <w:lang w:eastAsia="ru-RU"/>
    </w:rPr>
  </w:style>
  <w:style w:type="paragraph" w:styleId="ae">
    <w:name w:val="No Spacing"/>
    <w:uiPriority w:val="1"/>
    <w:qFormat/>
    <w:rsid w:val="004B73C1"/>
    <w:pPr>
      <w:spacing w:after="0"/>
      <w:jc w:val="left"/>
    </w:pPr>
    <w:rPr>
      <w:rFonts w:ascii="Times New Roman" w:eastAsia="Times New Roman" w:hAnsi="Times New Roman" w:cs="Times New Roman"/>
      <w:sz w:val="28"/>
      <w:szCs w:val="28"/>
      <w:lang w:val="ru-RU" w:eastAsia="ru-RU"/>
    </w:rPr>
  </w:style>
  <w:style w:type="character" w:styleId="af">
    <w:name w:val="Strong"/>
    <w:basedOn w:val="a0"/>
    <w:uiPriority w:val="22"/>
    <w:qFormat/>
    <w:rsid w:val="004B73C1"/>
    <w:rPr>
      <w:b/>
      <w:bCs/>
    </w:rPr>
  </w:style>
  <w:style w:type="paragraph" w:styleId="af0">
    <w:name w:val="Normal (Web)"/>
    <w:basedOn w:val="a"/>
    <w:uiPriority w:val="99"/>
    <w:semiHidden/>
    <w:unhideWhenUsed/>
    <w:rsid w:val="00865455"/>
    <w:pPr>
      <w:widowControl/>
      <w:autoSpaceDE/>
      <w:autoSpaceDN/>
      <w:adjustRightInd/>
      <w:spacing w:before="100" w:beforeAutospacing="1" w:after="100" w:afterAutospacing="1"/>
      <w:jc w:val="left"/>
    </w:pPr>
    <w:rPr>
      <w:rFonts w:eastAsia="Times New Roman"/>
      <w:sz w:val="24"/>
      <w:szCs w:val="24"/>
    </w:rPr>
  </w:style>
  <w:style w:type="paragraph" w:styleId="2">
    <w:name w:val="Body Text 2"/>
    <w:basedOn w:val="a"/>
    <w:link w:val="20"/>
    <w:uiPriority w:val="99"/>
    <w:semiHidden/>
    <w:unhideWhenUsed/>
    <w:rsid w:val="00EB7C07"/>
    <w:pPr>
      <w:spacing w:after="120" w:line="480" w:lineRule="auto"/>
    </w:pPr>
  </w:style>
  <w:style w:type="character" w:customStyle="1" w:styleId="20">
    <w:name w:val="Основной текст 2 Знак"/>
    <w:basedOn w:val="a0"/>
    <w:link w:val="2"/>
    <w:uiPriority w:val="99"/>
    <w:semiHidden/>
    <w:rsid w:val="00EB7C07"/>
    <w:rPr>
      <w:rFonts w:ascii="Times New Roman" w:eastAsiaTheme="minorEastAsia"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2185">
      <w:bodyDiv w:val="1"/>
      <w:marLeft w:val="0"/>
      <w:marRight w:val="0"/>
      <w:marTop w:val="0"/>
      <w:marBottom w:val="0"/>
      <w:divBdr>
        <w:top w:val="none" w:sz="0" w:space="0" w:color="auto"/>
        <w:left w:val="none" w:sz="0" w:space="0" w:color="auto"/>
        <w:bottom w:val="none" w:sz="0" w:space="0" w:color="auto"/>
        <w:right w:val="none" w:sz="0" w:space="0" w:color="auto"/>
      </w:divBdr>
    </w:div>
    <w:div w:id="1074937567">
      <w:bodyDiv w:val="1"/>
      <w:marLeft w:val="0"/>
      <w:marRight w:val="0"/>
      <w:marTop w:val="0"/>
      <w:marBottom w:val="0"/>
      <w:divBdr>
        <w:top w:val="none" w:sz="0" w:space="0" w:color="auto"/>
        <w:left w:val="none" w:sz="0" w:space="0" w:color="auto"/>
        <w:bottom w:val="none" w:sz="0" w:space="0" w:color="auto"/>
        <w:right w:val="none" w:sz="0" w:space="0" w:color="auto"/>
      </w:divBdr>
    </w:div>
    <w:div w:id="1083454754">
      <w:bodyDiv w:val="1"/>
      <w:marLeft w:val="0"/>
      <w:marRight w:val="0"/>
      <w:marTop w:val="0"/>
      <w:marBottom w:val="0"/>
      <w:divBdr>
        <w:top w:val="none" w:sz="0" w:space="0" w:color="auto"/>
        <w:left w:val="none" w:sz="0" w:space="0" w:color="auto"/>
        <w:bottom w:val="none" w:sz="0" w:space="0" w:color="auto"/>
        <w:right w:val="none" w:sz="0" w:space="0" w:color="auto"/>
      </w:divBdr>
    </w:div>
    <w:div w:id="1217545746">
      <w:bodyDiv w:val="1"/>
      <w:marLeft w:val="0"/>
      <w:marRight w:val="0"/>
      <w:marTop w:val="0"/>
      <w:marBottom w:val="0"/>
      <w:divBdr>
        <w:top w:val="none" w:sz="0" w:space="0" w:color="auto"/>
        <w:left w:val="none" w:sz="0" w:space="0" w:color="auto"/>
        <w:bottom w:val="none" w:sz="0" w:space="0" w:color="auto"/>
        <w:right w:val="none" w:sz="0" w:space="0" w:color="auto"/>
      </w:divBdr>
    </w:div>
    <w:div w:id="1430076532">
      <w:bodyDiv w:val="1"/>
      <w:marLeft w:val="0"/>
      <w:marRight w:val="0"/>
      <w:marTop w:val="0"/>
      <w:marBottom w:val="0"/>
      <w:divBdr>
        <w:top w:val="none" w:sz="0" w:space="0" w:color="auto"/>
        <w:left w:val="none" w:sz="0" w:space="0" w:color="auto"/>
        <w:bottom w:val="none" w:sz="0" w:space="0" w:color="auto"/>
        <w:right w:val="none" w:sz="0" w:space="0" w:color="auto"/>
      </w:divBdr>
    </w:div>
    <w:div w:id="1915121205">
      <w:bodyDiv w:val="1"/>
      <w:marLeft w:val="0"/>
      <w:marRight w:val="0"/>
      <w:marTop w:val="0"/>
      <w:marBottom w:val="0"/>
      <w:divBdr>
        <w:top w:val="none" w:sz="0" w:space="0" w:color="auto"/>
        <w:left w:val="none" w:sz="0" w:space="0" w:color="auto"/>
        <w:bottom w:val="none" w:sz="0" w:space="0" w:color="auto"/>
        <w:right w:val="none" w:sz="0" w:space="0" w:color="auto"/>
      </w:divBdr>
    </w:div>
    <w:div w:id="212396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yiv-oblosvita.gov.ua/images/banners/2017/09/NMO-1021-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us.org.ua/articles/vchyteli-ne-propustit-navchalno-metodychnyj-posibnyk-poradnyk-dlya-vchytelya/" TargetMode="External"/><Relationship Id="rId4" Type="http://schemas.openxmlformats.org/officeDocument/2006/relationships/settings" Target="settings.xml"/><Relationship Id="rId9" Type="http://schemas.openxmlformats.org/officeDocument/2006/relationships/hyperlink" Target="http://www.kmu.gov.ua/control/uk/cardnpd?docid=24961393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D594-C97C-4BCE-B39D-3BABB16F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8797</Words>
  <Characters>50147</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2016-08-22T07:54:00Z</cp:lastPrinted>
  <dcterms:created xsi:type="dcterms:W3CDTF">2020-04-02T18:31:00Z</dcterms:created>
  <dcterms:modified xsi:type="dcterms:W3CDTF">2020-04-02T18:31:00Z</dcterms:modified>
</cp:coreProperties>
</file>